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FC1" w:rsidRPr="005A0FC1" w:rsidRDefault="005A0FC1" w:rsidP="005A0FC1">
      <w:pPr>
        <w:spacing w:after="525" w:line="360" w:lineRule="atLeast"/>
        <w:rPr>
          <w:rFonts w:ascii="Arial" w:eastAsia="Times New Roman" w:hAnsi="Arial" w:cs="Arial"/>
          <w:b/>
          <w:color w:val="FF0000"/>
          <w:sz w:val="44"/>
          <w:szCs w:val="44"/>
          <w:lang w:val="lt-LT" w:eastAsia="nb-NO"/>
        </w:rPr>
      </w:pPr>
      <w:r w:rsidRPr="005A0FC1">
        <w:rPr>
          <w:rFonts w:ascii="Arial" w:eastAsia="Times New Roman" w:hAnsi="Arial" w:cs="Arial"/>
          <w:b/>
          <w:noProof/>
          <w:color w:val="FF0000"/>
          <w:sz w:val="44"/>
          <w:szCs w:val="44"/>
          <w:lang w:eastAsia="nb-NO"/>
        </w:rPr>
        <w:drawing>
          <wp:anchor distT="0" distB="0" distL="114300" distR="114300" simplePos="0" relativeHeight="251658240" behindDoc="1" locked="0" layoutInCell="1" allowOverlap="1" wp14:anchorId="02B2E921" wp14:editId="24A64EF6">
            <wp:simplePos x="0" y="0"/>
            <wp:positionH relativeFrom="column">
              <wp:posOffset>4462780</wp:posOffset>
            </wp:positionH>
            <wp:positionV relativeFrom="paragraph">
              <wp:posOffset>-785495</wp:posOffset>
            </wp:positionV>
            <wp:extent cx="1695450" cy="225615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CASN6NUU.jpg"/>
                    <pic:cNvPicPr/>
                  </pic:nvPicPr>
                  <pic:blipFill rotWithShape="1">
                    <a:blip r:embed="rId4">
                      <a:extLst>
                        <a:ext uri="{28A0092B-C50C-407E-A947-70E740481C1C}">
                          <a14:useLocalDpi xmlns:a14="http://schemas.microsoft.com/office/drawing/2010/main" val="0"/>
                        </a:ext>
                      </a:extLst>
                    </a:blip>
                    <a:srcRect b="9500"/>
                    <a:stretch/>
                  </pic:blipFill>
                  <pic:spPr bwMode="auto">
                    <a:xfrm>
                      <a:off x="0" y="0"/>
                      <a:ext cx="1695450" cy="2256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0FC1">
        <w:rPr>
          <w:rFonts w:ascii="Arial" w:eastAsia="Times New Roman" w:hAnsi="Arial" w:cs="Arial"/>
          <w:b/>
          <w:color w:val="FF0000"/>
          <w:sz w:val="44"/>
          <w:szCs w:val="44"/>
          <w:lang w:val="lt-LT" w:eastAsia="nb-NO"/>
        </w:rPr>
        <w:t xml:space="preserve">Elektros srovės pavojus </w:t>
      </w:r>
    </w:p>
    <w:p w:rsidR="005A0FC1" w:rsidRPr="005A0FC1" w:rsidRDefault="005A0FC1" w:rsidP="005A0FC1">
      <w:pPr>
        <w:spacing w:after="525" w:line="360" w:lineRule="atLeast"/>
        <w:rPr>
          <w:rFonts w:ascii="Arial" w:eastAsia="Times New Roman" w:hAnsi="Arial" w:cs="Arial"/>
          <w:b/>
          <w:color w:val="92D050"/>
          <w:sz w:val="44"/>
          <w:szCs w:val="44"/>
          <w:lang w:val="lt-LT" w:eastAsia="nb-NO"/>
        </w:rPr>
      </w:pPr>
      <w:r>
        <w:rPr>
          <w:noProof/>
          <w:lang w:eastAsia="nb-NO"/>
        </w:rPr>
        <w:drawing>
          <wp:inline distT="0" distB="0" distL="0" distR="0" wp14:anchorId="6552921B" wp14:editId="2BBBF7D1">
            <wp:extent cx="933504" cy="819150"/>
            <wp:effectExtent l="0" t="0" r="0" b="0"/>
            <wp:docPr id="2" name="Bilde 2" descr="Varselskilt - Farlig elektrisk spe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MainImage" descr="Varselskilt - Farlig elektrisk spen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9608" cy="842056"/>
                    </a:xfrm>
                    <a:prstGeom prst="rect">
                      <a:avLst/>
                    </a:prstGeom>
                    <a:noFill/>
                    <a:ln>
                      <a:noFill/>
                    </a:ln>
                  </pic:spPr>
                </pic:pic>
              </a:graphicData>
            </a:graphic>
          </wp:inline>
        </w:drawing>
      </w:r>
    </w:p>
    <w:p w:rsidR="005A0FC1" w:rsidRPr="005A0FC1" w:rsidRDefault="005A0FC1" w:rsidP="005A0FC1">
      <w:pPr>
        <w:spacing w:after="525" w:line="360" w:lineRule="atLeast"/>
        <w:rPr>
          <w:rFonts w:ascii="Arial" w:eastAsia="Times New Roman" w:hAnsi="Arial" w:cs="Arial"/>
          <w:color w:val="181818"/>
          <w:sz w:val="24"/>
          <w:szCs w:val="24"/>
          <w:lang w:val="lt-LT" w:eastAsia="nb-NO"/>
        </w:rPr>
      </w:pPr>
      <w:r w:rsidRPr="005A0FC1">
        <w:rPr>
          <w:rFonts w:ascii="Arial" w:eastAsia="Times New Roman" w:hAnsi="Arial" w:cs="Arial"/>
          <w:color w:val="181818"/>
          <w:sz w:val="24"/>
          <w:szCs w:val="24"/>
          <w:lang w:val="lt-LT" w:eastAsia="nb-NO"/>
        </w:rPr>
        <w:t>Elektros svarba mūsų gyvenime didžiulė, tačiau elektros srovė gali būti ir pavojinga, jai nepaisoma elementarių saugumo taisyklių. Žmogaus kūnas taip pat laidininkas, todėl net palyginti silpna elektros srovė gali būti mirtina. Saugodami savo sveikata laikykimės paprastų saugumo taisyklių, tai:</w:t>
      </w:r>
      <w:r w:rsidRPr="005A0FC1">
        <w:rPr>
          <w:rFonts w:ascii="Arial" w:eastAsia="Times New Roman" w:hAnsi="Arial" w:cs="Arial"/>
          <w:color w:val="181818"/>
          <w:sz w:val="24"/>
          <w:szCs w:val="24"/>
          <w:lang w:val="lt-LT" w:eastAsia="nb-NO"/>
        </w:rPr>
        <w:br/>
      </w:r>
      <w:r w:rsidRPr="005A0FC1">
        <w:rPr>
          <w:rFonts w:ascii="Arial" w:eastAsia="Times New Roman" w:hAnsi="Arial" w:cs="Arial"/>
          <w:color w:val="181818"/>
          <w:sz w:val="24"/>
          <w:szCs w:val="24"/>
          <w:lang w:val="lt-LT" w:eastAsia="nb-NO"/>
        </w:rPr>
        <w:br/>
        <w:t>• Į elektros tinklą įjungtos laidynės nekiškime po vandens srove ;</w:t>
      </w:r>
      <w:r w:rsidRPr="005A0FC1">
        <w:rPr>
          <w:rFonts w:ascii="Arial" w:eastAsia="Times New Roman" w:hAnsi="Arial" w:cs="Arial"/>
          <w:color w:val="181818"/>
          <w:sz w:val="24"/>
          <w:szCs w:val="24"/>
          <w:lang w:val="lt-LT" w:eastAsia="nb-NO"/>
        </w:rPr>
        <w:br/>
      </w:r>
      <w:r w:rsidRPr="005A0FC1">
        <w:rPr>
          <w:rFonts w:ascii="Arial" w:eastAsia="Times New Roman" w:hAnsi="Arial" w:cs="Arial"/>
          <w:color w:val="181818"/>
          <w:sz w:val="24"/>
          <w:szCs w:val="24"/>
          <w:lang w:val="lt-LT" w:eastAsia="nb-NO"/>
        </w:rPr>
        <w:br/>
        <w:t>• Plaudami indus kriauklėje, nesinaudokime elektriniais prietaisais;</w:t>
      </w:r>
      <w:r w:rsidRPr="005A0FC1">
        <w:rPr>
          <w:rFonts w:ascii="Arial" w:eastAsia="Times New Roman" w:hAnsi="Arial" w:cs="Arial"/>
          <w:color w:val="181818"/>
          <w:sz w:val="24"/>
          <w:szCs w:val="24"/>
          <w:lang w:val="lt-LT" w:eastAsia="nb-NO"/>
        </w:rPr>
        <w:br/>
      </w:r>
      <w:r w:rsidRPr="005A0FC1">
        <w:rPr>
          <w:rFonts w:ascii="Arial" w:eastAsia="Times New Roman" w:hAnsi="Arial" w:cs="Arial"/>
          <w:color w:val="181818"/>
          <w:sz w:val="24"/>
          <w:szCs w:val="24"/>
          <w:lang w:val="lt-LT" w:eastAsia="nb-NO"/>
        </w:rPr>
        <w:br/>
        <w:t>• Nedžiovinkime plaukų elektrinių džiovintuvu, kai maudomės vonioje;</w:t>
      </w:r>
      <w:r w:rsidRPr="005A0FC1">
        <w:rPr>
          <w:rFonts w:ascii="Arial" w:eastAsia="Times New Roman" w:hAnsi="Arial" w:cs="Arial"/>
          <w:color w:val="181818"/>
          <w:sz w:val="24"/>
          <w:szCs w:val="24"/>
          <w:lang w:val="lt-LT" w:eastAsia="nb-NO"/>
        </w:rPr>
        <w:br/>
      </w:r>
      <w:r w:rsidRPr="005A0FC1">
        <w:rPr>
          <w:rFonts w:ascii="Arial" w:eastAsia="Times New Roman" w:hAnsi="Arial" w:cs="Arial"/>
          <w:color w:val="181818"/>
          <w:sz w:val="24"/>
          <w:szCs w:val="24"/>
          <w:lang w:val="lt-LT" w:eastAsia="nb-NO"/>
        </w:rPr>
        <w:br/>
        <w:t>• Nežiūrėkime vonioje televizoriaus;</w:t>
      </w:r>
      <w:r w:rsidRPr="005A0FC1">
        <w:rPr>
          <w:rFonts w:ascii="Arial" w:eastAsia="Times New Roman" w:hAnsi="Arial" w:cs="Arial"/>
          <w:color w:val="181818"/>
          <w:sz w:val="24"/>
          <w:szCs w:val="24"/>
          <w:lang w:val="lt-LT" w:eastAsia="nb-NO"/>
        </w:rPr>
        <w:br/>
      </w:r>
      <w:r w:rsidRPr="005A0FC1">
        <w:rPr>
          <w:rFonts w:ascii="Arial" w:eastAsia="Times New Roman" w:hAnsi="Arial" w:cs="Arial"/>
          <w:color w:val="181818"/>
          <w:sz w:val="24"/>
          <w:szCs w:val="24"/>
          <w:lang w:val="lt-LT" w:eastAsia="nb-NO"/>
        </w:rPr>
        <w:br/>
        <w:t>• Rūsiuose basi nekeiskime perdegusių lempučių;</w:t>
      </w:r>
      <w:r w:rsidRPr="005A0FC1">
        <w:rPr>
          <w:rFonts w:ascii="Arial" w:eastAsia="Times New Roman" w:hAnsi="Arial" w:cs="Arial"/>
          <w:color w:val="181818"/>
          <w:sz w:val="24"/>
          <w:szCs w:val="24"/>
          <w:lang w:val="lt-LT" w:eastAsia="nb-NO"/>
        </w:rPr>
        <w:br/>
      </w:r>
      <w:r w:rsidRPr="005A0FC1">
        <w:rPr>
          <w:rFonts w:ascii="Arial" w:eastAsia="Times New Roman" w:hAnsi="Arial" w:cs="Arial"/>
          <w:color w:val="181818"/>
          <w:sz w:val="24"/>
          <w:szCs w:val="24"/>
          <w:lang w:val="lt-LT" w:eastAsia="nb-NO"/>
        </w:rPr>
        <w:br/>
        <w:t>• Netraukime prietaisų kištuko iš lizdo, laikydami už laido;</w:t>
      </w:r>
      <w:r w:rsidRPr="005A0FC1">
        <w:rPr>
          <w:rFonts w:ascii="Arial" w:eastAsia="Times New Roman" w:hAnsi="Arial" w:cs="Arial"/>
          <w:color w:val="181818"/>
          <w:sz w:val="24"/>
          <w:szCs w:val="24"/>
          <w:lang w:val="lt-LT" w:eastAsia="nb-NO"/>
        </w:rPr>
        <w:br/>
      </w:r>
      <w:r w:rsidRPr="005A0FC1">
        <w:rPr>
          <w:rFonts w:ascii="Arial" w:eastAsia="Times New Roman" w:hAnsi="Arial" w:cs="Arial"/>
          <w:color w:val="181818"/>
          <w:sz w:val="24"/>
          <w:szCs w:val="24"/>
          <w:lang w:val="lt-LT" w:eastAsia="nb-NO"/>
        </w:rPr>
        <w:br/>
        <w:t>• Vandens šildymo spiralės nejunkime į elektros tinklą tol, kol nepanardinsime jos į vandenį.</w:t>
      </w:r>
      <w:r w:rsidRPr="005A0FC1">
        <w:rPr>
          <w:rFonts w:ascii="Arial" w:eastAsia="Times New Roman" w:hAnsi="Arial" w:cs="Arial"/>
          <w:color w:val="181818"/>
          <w:sz w:val="24"/>
          <w:szCs w:val="24"/>
          <w:lang w:val="lt-LT" w:eastAsia="nb-NO"/>
        </w:rPr>
        <w:br/>
      </w:r>
      <w:r w:rsidRPr="005A0FC1">
        <w:rPr>
          <w:rFonts w:ascii="Arial" w:eastAsia="Times New Roman" w:hAnsi="Arial" w:cs="Arial"/>
          <w:color w:val="181818"/>
          <w:sz w:val="24"/>
          <w:szCs w:val="24"/>
          <w:lang w:val="lt-LT" w:eastAsia="nb-NO"/>
        </w:rPr>
        <w:br/>
        <w:t>Laikydamiesi saugaus darbo su elektriniais prietaisais taisyklių, išvengsime nelaimių.</w:t>
      </w:r>
    </w:p>
    <w:p w:rsidR="00A80DC6" w:rsidRDefault="00A80DC6" w:rsidP="00CA51B4">
      <w:pPr>
        <w:jc w:val="center"/>
        <w:rPr>
          <w:rFonts w:ascii="Arial" w:hAnsi="Arial" w:cs="Arial"/>
        </w:rPr>
      </w:pPr>
    </w:p>
    <w:p w:rsidR="007A6E04" w:rsidRDefault="007A6E04" w:rsidP="00CA51B4">
      <w:pPr>
        <w:jc w:val="center"/>
        <w:rPr>
          <w:rFonts w:ascii="Arial" w:hAnsi="Arial" w:cs="Arial"/>
        </w:rPr>
      </w:pPr>
    </w:p>
    <w:p w:rsidR="007A6E04" w:rsidRPr="007A6E04" w:rsidRDefault="007A6E04" w:rsidP="007A6E04">
      <w:pPr>
        <w:rPr>
          <w:rFonts w:ascii="Arial" w:hAnsi="Arial" w:cs="Arial"/>
          <w:b/>
          <w:color w:val="FF0000"/>
          <w:sz w:val="24"/>
          <w:szCs w:val="24"/>
          <w:lang w:val="lt-LT"/>
        </w:rPr>
      </w:pPr>
      <w:r w:rsidRPr="007A6E04">
        <w:rPr>
          <w:rFonts w:ascii="Arial" w:hAnsi="Arial" w:cs="Arial"/>
          <w:b/>
          <w:color w:val="FF0000"/>
          <w:sz w:val="24"/>
          <w:szCs w:val="24"/>
        </w:rPr>
        <w:t>U</w:t>
      </w:r>
      <w:r w:rsidRPr="007A6E04">
        <w:rPr>
          <w:rFonts w:ascii="Arial" w:hAnsi="Arial" w:cs="Arial"/>
          <w:b/>
          <w:color w:val="FF0000"/>
          <w:sz w:val="24"/>
          <w:szCs w:val="24"/>
          <w:lang w:val="lt-LT"/>
        </w:rPr>
        <w:t xml:space="preserve">žduotis: </w:t>
      </w:r>
    </w:p>
    <w:p w:rsidR="007A6E04" w:rsidRPr="007A6E04" w:rsidRDefault="007A6E04" w:rsidP="007A6E04">
      <w:pPr>
        <w:rPr>
          <w:rFonts w:ascii="Arial" w:hAnsi="Arial" w:cs="Arial"/>
          <w:color w:val="FF0000"/>
          <w:sz w:val="24"/>
          <w:szCs w:val="24"/>
          <w:lang w:val="lt-LT"/>
        </w:rPr>
      </w:pPr>
      <w:r w:rsidRPr="007A6E04">
        <w:rPr>
          <w:rFonts w:ascii="Arial" w:hAnsi="Arial" w:cs="Arial"/>
          <w:color w:val="FF0000"/>
          <w:sz w:val="24"/>
          <w:szCs w:val="24"/>
          <w:lang w:val="lt-LT"/>
        </w:rPr>
        <w:t>Naudodamasis internetu surask kuo daugiau paveikslėlių, iliustruojančių elektrinius prietaisus</w:t>
      </w:r>
      <w:r>
        <w:rPr>
          <w:rFonts w:ascii="Arial" w:hAnsi="Arial" w:cs="Arial"/>
          <w:color w:val="FF0000"/>
          <w:sz w:val="24"/>
          <w:szCs w:val="24"/>
          <w:lang w:val="lt-LT"/>
        </w:rPr>
        <w:t>, kuriuos jūsų šeima naudoja buityje</w:t>
      </w:r>
      <w:bookmarkStart w:id="0" w:name="_GoBack"/>
      <w:bookmarkEnd w:id="0"/>
    </w:p>
    <w:sectPr w:rsidR="007A6E04" w:rsidRPr="007A6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C1"/>
    <w:rsid w:val="005A0FC1"/>
    <w:rsid w:val="007A6E04"/>
    <w:rsid w:val="00A80DC6"/>
    <w:rsid w:val="00CA51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95D8F-4BD4-4531-9039-3E4A4A2F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FC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160</Words>
  <Characters>848</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Sandnes Kommune</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Bruziene, Renalda</dc:creator>
  <cp:keywords/>
  <dc:description/>
  <cp:lastModifiedBy>Bruziene, Renalda</cp:lastModifiedBy>
  <cp:revision>2</cp:revision>
  <dcterms:created xsi:type="dcterms:W3CDTF">2016-02-09T05:29:00Z</dcterms:created>
  <dcterms:modified xsi:type="dcterms:W3CDTF">2016-02-09T05:49:00Z</dcterms:modified>
</cp:coreProperties>
</file>