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8BBC" w14:textId="5D8A6F6E" w:rsidR="001C3864" w:rsidRPr="00506FFD" w:rsidRDefault="001C3864" w:rsidP="00506FFD">
      <w:pPr>
        <w:pStyle w:val="Overskrift1"/>
        <w:bidi/>
        <w:spacing w:line="360" w:lineRule="auto"/>
        <w:jc w:val="center"/>
        <w:rPr>
          <w:rFonts w:asciiTheme="minorHAnsi" w:eastAsiaTheme="majorBidi" w:hAnsiTheme="minorHAnsi" w:cstheme="minorHAnsi"/>
          <w:sz w:val="40"/>
          <w:szCs w:val="40"/>
          <w:rtl/>
        </w:rPr>
      </w:pPr>
      <w:r w:rsidRPr="00506FFD">
        <w:rPr>
          <w:rFonts w:asciiTheme="minorHAnsi" w:eastAsiaTheme="majorBidi" w:hAnsiTheme="minorHAnsi" w:cstheme="minorHAnsi"/>
          <w:sz w:val="40"/>
          <w:szCs w:val="40"/>
          <w:rtl/>
        </w:rPr>
        <w:t>نەورۆز</w:t>
      </w:r>
    </w:p>
    <w:p w14:paraId="1351CA31" w14:textId="1B589459" w:rsidR="002A5827" w:rsidRDefault="002A5827" w:rsidP="002A5827">
      <w:pPr>
        <w:keepNext/>
        <w:bidi/>
      </w:pPr>
      <w:r>
        <w:rPr>
          <w:noProof/>
        </w:rPr>
        <w:drawing>
          <wp:inline distT="0" distB="0" distL="0" distR="0" wp14:anchorId="0BCCE0E7" wp14:editId="4DDCADCC">
            <wp:extent cx="4762500" cy="4762500"/>
            <wp:effectExtent l="0" t="0" r="0" b="0"/>
            <wp:docPr id="2" name="Bilde 2" descr="En illustrasjon med tegninger av mat og blomster og figurere som relateres til feiring av persisk nyttår nowr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illustrasjon med tegninger av mat og blomster og figurere som relateres til feiring av persisk nyttår nowro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Pr>
          <w:noProof/>
        </w:rPr>
        <w:t xml:space="preserve"> </w:t>
      </w:r>
    </w:p>
    <w:p w14:paraId="296BD000" w14:textId="68CB00D1" w:rsidR="002A5827" w:rsidRDefault="002A5827" w:rsidP="002A5827">
      <w:pPr>
        <w:pStyle w:val="Bildetekst"/>
        <w:spacing w:line="360" w:lineRule="auto"/>
        <w:jc w:val="both"/>
        <w:rPr>
          <w:noProof/>
        </w:rPr>
      </w:pPr>
      <w:r>
        <w:t xml:space="preserve">                                                    Illustrasjon: Adobe Stock</w:t>
      </w:r>
    </w:p>
    <w:p w14:paraId="55C1B80C" w14:textId="31D0D434" w:rsidR="001C3864" w:rsidRPr="002A5827" w:rsidRDefault="002A5827" w:rsidP="002A5827">
      <w:pPr>
        <w:bidi/>
        <w:spacing w:line="360" w:lineRule="auto"/>
        <w:rPr>
          <w:rFonts w:asciiTheme="minorBidi" w:hAnsiTheme="minorBidi" w:cstheme="minorBidi"/>
          <w:sz w:val="32"/>
          <w:szCs w:val="32"/>
          <w:rtl/>
        </w:rPr>
      </w:pPr>
      <w:r w:rsidRPr="002A5827">
        <w:rPr>
          <w:rFonts w:asciiTheme="minorBidi" w:hAnsiTheme="minorBidi" w:cstheme="minorBidi"/>
          <w:sz w:val="32"/>
          <w:szCs w:val="32"/>
          <w:rtl/>
        </w:rPr>
        <w:t>نەورۆز دەکەوێتە ٢١</w:t>
      </w:r>
      <w:r w:rsidRPr="002A5827">
        <w:rPr>
          <w:rFonts w:asciiTheme="minorBidi" w:hAnsiTheme="minorBidi" w:cstheme="minorBidi"/>
          <w:sz w:val="32"/>
          <w:szCs w:val="32"/>
        </w:rPr>
        <w:t xml:space="preserve"> </w:t>
      </w:r>
      <w:r w:rsidRPr="002A5827">
        <w:rPr>
          <w:rFonts w:asciiTheme="minorBidi" w:hAnsiTheme="minorBidi" w:cstheme="minorBidi"/>
          <w:sz w:val="32"/>
          <w:szCs w:val="32"/>
          <w:rtl/>
        </w:rPr>
        <w:t>مانگی مارس و یەک</w:t>
      </w:r>
      <w:r w:rsidR="001C3864" w:rsidRPr="002A5827">
        <w:rPr>
          <w:rFonts w:asciiTheme="minorBidi" w:hAnsiTheme="minorBidi" w:cstheme="minorBidi"/>
          <w:sz w:val="32"/>
          <w:szCs w:val="32"/>
          <w:rtl/>
        </w:rPr>
        <w:t>ەم ڕۆژی وەرزی بەهار و سەری ساڵی کوردییە.</w:t>
      </w:r>
    </w:p>
    <w:p w14:paraId="03BE8DA3" w14:textId="77777777" w:rsidR="001C3864" w:rsidRPr="002A5827" w:rsidRDefault="001C3864" w:rsidP="002A5827">
      <w:pPr>
        <w:bidi/>
        <w:spacing w:line="360" w:lineRule="auto"/>
        <w:rPr>
          <w:rFonts w:asciiTheme="minorBidi" w:hAnsiTheme="minorBidi" w:cstheme="minorBidi"/>
          <w:sz w:val="32"/>
          <w:szCs w:val="32"/>
        </w:rPr>
      </w:pPr>
      <w:r w:rsidRPr="002A5827">
        <w:rPr>
          <w:rFonts w:asciiTheme="minorBidi" w:hAnsiTheme="minorBidi" w:cstheme="minorBidi"/>
          <w:sz w:val="32"/>
          <w:szCs w:val="32"/>
          <w:rtl/>
        </w:rPr>
        <w:t>نەورۆز لە لایەن زۆرێک لە گەلانی ڕۆژهەڵاتی وەکو: کورد، فارس، بلوج، ئەفگانی و ئازەرى چەند گەلێکى ترى ناوچەکە یاد دەکرێتەوە</w:t>
      </w:r>
      <w:r w:rsidRPr="002A5827">
        <w:rPr>
          <w:rFonts w:asciiTheme="minorBidi" w:hAnsiTheme="minorBidi" w:cstheme="minorBidi"/>
          <w:sz w:val="32"/>
          <w:szCs w:val="32"/>
        </w:rPr>
        <w:t>.</w:t>
      </w:r>
    </w:p>
    <w:p w14:paraId="404C618F" w14:textId="77777777" w:rsidR="001C3864" w:rsidRPr="002A5827" w:rsidRDefault="001C3864" w:rsidP="002A5827">
      <w:pPr>
        <w:bidi/>
        <w:spacing w:line="360" w:lineRule="auto"/>
        <w:rPr>
          <w:rFonts w:asciiTheme="minorBidi" w:hAnsiTheme="minorBidi" w:cstheme="minorBidi"/>
          <w:sz w:val="32"/>
          <w:szCs w:val="32"/>
          <w:rtl/>
        </w:rPr>
      </w:pPr>
      <w:r w:rsidRPr="002A5827">
        <w:rPr>
          <w:rFonts w:asciiTheme="minorBidi" w:hAnsiTheme="minorBidi" w:cstheme="minorBidi"/>
          <w:sz w:val="32"/>
          <w:szCs w:val="32"/>
          <w:rtl/>
        </w:rPr>
        <w:t xml:space="preserve">ئەم یادە بۆ کوردەکان مانایەکى تایبەت و جیاوازى هەیە، چونکە هاوکات لەگەڵ ئەوەی نەورۆز سەری ساڵی نوێی کوردییە، ئەوا کوردەکان بە ڕۆژی نەتەوەیی خۆیانی دەزانن. </w:t>
      </w:r>
    </w:p>
    <w:p w14:paraId="4D477F65" w14:textId="77777777" w:rsidR="001C3864" w:rsidRPr="002A5827" w:rsidRDefault="001C3864" w:rsidP="002A5827">
      <w:pPr>
        <w:bidi/>
        <w:spacing w:line="360" w:lineRule="auto"/>
        <w:rPr>
          <w:rFonts w:asciiTheme="minorBidi" w:hAnsiTheme="minorBidi" w:cstheme="minorBidi"/>
          <w:sz w:val="32"/>
          <w:szCs w:val="32"/>
        </w:rPr>
      </w:pPr>
    </w:p>
    <w:p w14:paraId="4AEF145E" w14:textId="7C9BF8B0" w:rsidR="001C3864" w:rsidRPr="002A5827" w:rsidRDefault="001C3864" w:rsidP="002A5827">
      <w:pPr>
        <w:bidi/>
        <w:spacing w:line="360" w:lineRule="auto"/>
        <w:rPr>
          <w:rFonts w:asciiTheme="minorBidi" w:hAnsiTheme="minorBidi" w:cstheme="minorBidi"/>
          <w:sz w:val="32"/>
          <w:szCs w:val="32"/>
          <w:rtl/>
        </w:rPr>
      </w:pPr>
      <w:r w:rsidRPr="002A5827">
        <w:rPr>
          <w:rFonts w:asciiTheme="minorBidi" w:hAnsiTheme="minorBidi" w:cstheme="minorBidi"/>
          <w:sz w:val="32"/>
          <w:szCs w:val="32"/>
          <w:rtl/>
        </w:rPr>
        <w:lastRenderedPageBreak/>
        <w:t xml:space="preserve">هەندێک </w:t>
      </w:r>
      <w:r w:rsidRPr="002A5827">
        <w:rPr>
          <w:rFonts w:asciiTheme="minorBidi" w:hAnsiTheme="minorBidi" w:cstheme="minorBidi"/>
          <w:sz w:val="32"/>
          <w:szCs w:val="32"/>
          <w:rtl/>
          <w:lang w:bidi="ar-IQ"/>
        </w:rPr>
        <w:t xml:space="preserve">لە </w:t>
      </w:r>
      <w:r w:rsidRPr="002A5827">
        <w:rPr>
          <w:rFonts w:asciiTheme="minorBidi" w:hAnsiTheme="minorBidi" w:cstheme="minorBidi"/>
          <w:sz w:val="32"/>
          <w:szCs w:val="32"/>
          <w:rtl/>
        </w:rPr>
        <w:t>مێژوونووس</w:t>
      </w:r>
      <w:r w:rsidRPr="002A5827">
        <w:rPr>
          <w:rFonts w:asciiTheme="minorBidi" w:hAnsiTheme="minorBidi" w:cstheme="minorBidi"/>
          <w:sz w:val="32"/>
          <w:szCs w:val="32"/>
          <w:rtl/>
          <w:lang w:bidi="ar-IQ"/>
        </w:rPr>
        <w:t>ان</w:t>
      </w:r>
      <w:r w:rsidRPr="002A5827">
        <w:rPr>
          <w:rFonts w:asciiTheme="minorBidi" w:hAnsiTheme="minorBidi" w:cstheme="minorBidi"/>
          <w:sz w:val="32"/>
          <w:szCs w:val="32"/>
          <w:rtl/>
        </w:rPr>
        <w:t xml:space="preserve">ی کورد ئاماژە بەوە دەکەن کە لە ٢٠ى مارسى ساڵى ٦١٢ى پێش زاینیدا پیاوێکى کورد کە ناوى "کاوەى ئاسنگەر" بووە توانیویەتى </w:t>
      </w:r>
      <w:r w:rsidR="004F23D5">
        <w:rPr>
          <w:rFonts w:asciiTheme="minorBidi" w:hAnsiTheme="minorBidi" w:cstheme="minorBidi" w:hint="cs"/>
          <w:sz w:val="32"/>
          <w:szCs w:val="32"/>
          <w:rtl/>
          <w:lang w:bidi="ku-Arab-IQ"/>
        </w:rPr>
        <w:t xml:space="preserve">پاشایەکی دیکتاتۆر و خراپەکاری ئەو سەردەمە بە ناوی </w:t>
      </w:r>
      <w:r w:rsidRPr="002A5827">
        <w:rPr>
          <w:rFonts w:asciiTheme="minorBidi" w:hAnsiTheme="minorBidi" w:cstheme="minorBidi"/>
          <w:sz w:val="32"/>
          <w:szCs w:val="32"/>
          <w:rtl/>
          <w:lang w:bidi="ar-IQ"/>
        </w:rPr>
        <w:t>"ز</w:t>
      </w:r>
      <w:r w:rsidRPr="002A5827">
        <w:rPr>
          <w:rFonts w:asciiTheme="minorBidi" w:hAnsiTheme="minorBidi" w:cstheme="minorBidi"/>
          <w:sz w:val="32"/>
          <w:szCs w:val="32"/>
          <w:rtl/>
        </w:rPr>
        <w:t>وحاک" بکوژێت</w:t>
      </w:r>
      <w:r w:rsidR="004F23D5">
        <w:rPr>
          <w:rFonts w:asciiTheme="minorBidi" w:hAnsiTheme="minorBidi" w:cstheme="minorBidi" w:hint="cs"/>
          <w:sz w:val="32"/>
          <w:szCs w:val="32"/>
          <w:rtl/>
        </w:rPr>
        <w:t>.</w:t>
      </w:r>
      <w:r w:rsidRPr="002A5827">
        <w:rPr>
          <w:rFonts w:asciiTheme="minorBidi" w:hAnsiTheme="minorBidi" w:cstheme="minorBidi"/>
          <w:sz w:val="32"/>
          <w:szCs w:val="32"/>
          <w:rtl/>
        </w:rPr>
        <w:t xml:space="preserve"> بەمەش کاوە خەڵکى ئەو ناوچەیەی لە دەستى ئەو پاشا </w:t>
      </w:r>
      <w:r w:rsidR="004F23D5">
        <w:rPr>
          <w:rFonts w:asciiTheme="minorBidi" w:hAnsiTheme="minorBidi" w:cstheme="minorBidi" w:hint="cs"/>
          <w:sz w:val="32"/>
          <w:szCs w:val="32"/>
          <w:rtl/>
        </w:rPr>
        <w:t>خراپە</w:t>
      </w:r>
      <w:r w:rsidRPr="002A5827">
        <w:rPr>
          <w:rFonts w:asciiTheme="minorBidi" w:hAnsiTheme="minorBidi" w:cstheme="minorBidi"/>
          <w:sz w:val="32"/>
          <w:szCs w:val="32"/>
          <w:rtl/>
        </w:rPr>
        <w:t xml:space="preserve"> ڕزگارکردووە.</w:t>
      </w:r>
    </w:p>
    <w:p w14:paraId="355814F2" w14:textId="77777777" w:rsidR="001C3864" w:rsidRPr="002A5827" w:rsidRDefault="001C3864" w:rsidP="002A5827">
      <w:pPr>
        <w:bidi/>
        <w:spacing w:line="360" w:lineRule="auto"/>
        <w:rPr>
          <w:rFonts w:asciiTheme="minorBidi" w:hAnsiTheme="minorBidi" w:cstheme="minorBidi"/>
          <w:sz w:val="32"/>
          <w:szCs w:val="32"/>
        </w:rPr>
      </w:pPr>
      <w:r w:rsidRPr="002A5827">
        <w:rPr>
          <w:rFonts w:asciiTheme="minorBidi" w:hAnsiTheme="minorBidi" w:cstheme="minorBidi"/>
          <w:sz w:val="32"/>
          <w:szCs w:val="32"/>
          <w:rtl/>
        </w:rPr>
        <w:t>خەڵکى لە کوردستان و ناوچەکانى ئێران ئێوارەى ڕۆژى ٢٠ ى مارس بە جلوبەرگى ڕەنگاوڕەنگەوە دەچنە دەرەوە ئاهەنگ دەگێڕن، ئاگر دەکەنەوە، خواردنى تایبەت ئامادە دەکەن و ڕۆژى دواتریش بەرەو دەشت و کێوەکان بۆ سەیران کردن دەچن، کە ئەمەش وەک بەشێکى دانەبڕاو لە کولتوری نەورۆز سەیر دەکرێت</w:t>
      </w:r>
      <w:r w:rsidRPr="002A5827">
        <w:rPr>
          <w:rFonts w:asciiTheme="minorBidi" w:hAnsiTheme="minorBidi" w:cstheme="minorBidi"/>
          <w:sz w:val="32"/>
          <w:szCs w:val="32"/>
        </w:rPr>
        <w:t>.</w:t>
      </w:r>
    </w:p>
    <w:p w14:paraId="1C9F6AC0" w14:textId="06A0822F" w:rsidR="001C3864" w:rsidRPr="002A5827" w:rsidRDefault="001C3864" w:rsidP="002A5827">
      <w:pPr>
        <w:bidi/>
        <w:spacing w:line="360" w:lineRule="auto"/>
        <w:rPr>
          <w:rFonts w:asciiTheme="minorBidi" w:hAnsiTheme="minorBidi" w:cstheme="minorBidi"/>
          <w:sz w:val="32"/>
          <w:szCs w:val="32"/>
        </w:rPr>
      </w:pPr>
      <w:r w:rsidRPr="002A5827">
        <w:rPr>
          <w:rFonts w:asciiTheme="minorBidi" w:hAnsiTheme="minorBidi" w:cstheme="minorBidi"/>
          <w:sz w:val="32"/>
          <w:szCs w:val="32"/>
          <w:rtl/>
        </w:rPr>
        <w:t>کردنەوەى ئاگر لە ئێوارەى نەورۆزدا هێمایە بۆ ڕۆیشتنى تاریکى زستان و هاتنى ڕووناکى بەهار. هەروەها سیمبولێکە بۆ سەرکەوتن بەسەر دیکتاتۆر و خراپەکاراندا. هەرچەندە لە کۆنەوە تا ئێستا ئەو ڕژێمانەی حوکمى کوردستانیان کردووە هەوڵیان داوە کە ڕێگرى بکەن لە یادکردنەوەى ئەم ڕۆژە، بەڵام سەرکەوتوو نەبوون. گرنگە بۆ هەر تاکێکی کورد کە بەشداری یادی نەورۆز و  چالاکییەکانی بکاتەوە بۆئەوەی زیاتر هەست بە ناسنامەی خۆی بکات و ئاشان بێت بە کولتور و ترادیسیۆنی گەلەکی خۆی. هەروەک چۆن دەبینین کە نەرویجی</w:t>
      </w:r>
      <w:r w:rsidR="004F23D5">
        <w:rPr>
          <w:rFonts w:asciiTheme="minorBidi" w:hAnsiTheme="minorBidi" w:cstheme="minorBidi" w:hint="cs"/>
          <w:sz w:val="32"/>
          <w:szCs w:val="32"/>
          <w:rtl/>
        </w:rPr>
        <w:t>ی</w:t>
      </w:r>
      <w:r w:rsidRPr="002A5827">
        <w:rPr>
          <w:rFonts w:asciiTheme="minorBidi" w:hAnsiTheme="minorBidi" w:cstheme="minorBidi"/>
          <w:sz w:val="32"/>
          <w:szCs w:val="32"/>
          <w:rtl/>
        </w:rPr>
        <w:t>ەکان لە یاد و بۆنە تایبەتی و گشتییەکاندا چالاکانە بەشداری دەکەن.</w:t>
      </w:r>
    </w:p>
    <w:p w14:paraId="2ACF14DA" w14:textId="77777777" w:rsidR="001C3864" w:rsidRPr="002A5827" w:rsidRDefault="001C3864" w:rsidP="002A5827">
      <w:pPr>
        <w:bidi/>
        <w:spacing w:after="150" w:line="360" w:lineRule="auto"/>
        <w:jc w:val="center"/>
        <w:rPr>
          <w:rFonts w:asciiTheme="minorBidi" w:hAnsiTheme="minorBidi" w:cstheme="minorBidi"/>
          <w:sz w:val="32"/>
          <w:szCs w:val="32"/>
          <w:rtl/>
        </w:rPr>
      </w:pPr>
    </w:p>
    <w:p w14:paraId="655FC583" w14:textId="77777777" w:rsidR="008E7C16" w:rsidRPr="002A5827" w:rsidRDefault="008E7C16" w:rsidP="002A5827">
      <w:pPr>
        <w:bidi/>
        <w:spacing w:line="360" w:lineRule="auto"/>
        <w:rPr>
          <w:rFonts w:asciiTheme="minorBidi" w:hAnsiTheme="minorBidi" w:cstheme="minorBidi"/>
          <w:sz w:val="32"/>
          <w:szCs w:val="32"/>
        </w:rPr>
      </w:pPr>
    </w:p>
    <w:sectPr w:rsidR="008E7C16" w:rsidRPr="002A58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9138" w14:textId="77777777" w:rsidR="00C50312" w:rsidRDefault="00C50312" w:rsidP="00506FFD">
      <w:r>
        <w:separator/>
      </w:r>
    </w:p>
  </w:endnote>
  <w:endnote w:type="continuationSeparator" w:id="0">
    <w:p w14:paraId="13B45071" w14:textId="77777777" w:rsidR="00C50312" w:rsidRDefault="00C50312" w:rsidP="005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6837" w14:textId="77777777" w:rsidR="00C50312" w:rsidRDefault="00C50312" w:rsidP="00506FFD">
      <w:r>
        <w:separator/>
      </w:r>
    </w:p>
  </w:footnote>
  <w:footnote w:type="continuationSeparator" w:id="0">
    <w:p w14:paraId="57C462C0" w14:textId="77777777" w:rsidR="00C50312" w:rsidRDefault="00C50312" w:rsidP="0050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E40A" w14:textId="5D07B833" w:rsidR="00506FFD" w:rsidRPr="002A5827" w:rsidRDefault="00506FFD">
    <w:pPr>
      <w:pStyle w:val="Topptekst"/>
      <w:rPr>
        <w:rFonts w:asciiTheme="minorHAnsi" w:hAnsiTheme="minorHAnsi" w:cstheme="minorHAnsi"/>
        <w:sz w:val="20"/>
        <w:szCs w:val="20"/>
      </w:rPr>
    </w:pPr>
    <w:r w:rsidRPr="002A5827">
      <w:rPr>
        <w:rFonts w:asciiTheme="minorHAnsi" w:hAnsiTheme="minorHAnsi" w:cstheme="minorHAnsi"/>
        <w:sz w:val="20"/>
        <w:szCs w:val="20"/>
      </w:rPr>
      <w:t>Lesetekst om kurdisk nyttår Newroz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64"/>
    <w:rsid w:val="001C3864"/>
    <w:rsid w:val="002A5827"/>
    <w:rsid w:val="004F23D5"/>
    <w:rsid w:val="00506FFD"/>
    <w:rsid w:val="0088561D"/>
    <w:rsid w:val="008E7C16"/>
    <w:rsid w:val="00B1279E"/>
    <w:rsid w:val="00C50312"/>
    <w:rsid w:val="00F62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283B4"/>
  <w15:chartTrackingRefBased/>
  <w15:docId w15:val="{A36D3DD6-AE0C-4A67-A79B-BE490D4B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864"/>
    <w:pPr>
      <w:spacing w:after="0" w:line="240" w:lineRule="auto"/>
    </w:pPr>
    <w:rPr>
      <w:rFonts w:ascii="Franklin Gothic Book" w:eastAsia="Times New Roman" w:hAnsi="Franklin Gothic Book" w:cs="Times New Roman"/>
      <w:sz w:val="24"/>
      <w:szCs w:val="24"/>
      <w:lang w:val="nb-NO" w:eastAsia="nb-NO"/>
    </w:rPr>
  </w:style>
  <w:style w:type="paragraph" w:styleId="Overskrift1">
    <w:name w:val="heading 1"/>
    <w:basedOn w:val="Normal"/>
    <w:next w:val="Normal"/>
    <w:link w:val="Overskrift1Tegn"/>
    <w:uiPriority w:val="9"/>
    <w:qFormat/>
    <w:rsid w:val="00506F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6FFD"/>
    <w:rPr>
      <w:rFonts w:asciiTheme="majorHAnsi" w:eastAsiaTheme="majorEastAsia" w:hAnsiTheme="majorHAnsi" w:cstheme="majorBidi"/>
      <w:color w:val="365F91" w:themeColor="accent1" w:themeShade="BF"/>
      <w:sz w:val="32"/>
      <w:szCs w:val="32"/>
      <w:lang w:val="nb-NO" w:eastAsia="nb-NO"/>
    </w:rPr>
  </w:style>
  <w:style w:type="paragraph" w:styleId="Topptekst">
    <w:name w:val="header"/>
    <w:basedOn w:val="Normal"/>
    <w:link w:val="TopptekstTegn"/>
    <w:uiPriority w:val="99"/>
    <w:unhideWhenUsed/>
    <w:rsid w:val="00506FFD"/>
    <w:pPr>
      <w:tabs>
        <w:tab w:val="center" w:pos="4536"/>
        <w:tab w:val="right" w:pos="9072"/>
      </w:tabs>
    </w:pPr>
  </w:style>
  <w:style w:type="character" w:customStyle="1" w:styleId="TopptekstTegn">
    <w:name w:val="Topptekst Tegn"/>
    <w:basedOn w:val="Standardskriftforavsnitt"/>
    <w:link w:val="Topptekst"/>
    <w:uiPriority w:val="99"/>
    <w:rsid w:val="00506FFD"/>
    <w:rPr>
      <w:rFonts w:ascii="Franklin Gothic Book" w:eastAsia="Times New Roman" w:hAnsi="Franklin Gothic Book" w:cs="Times New Roman"/>
      <w:sz w:val="24"/>
      <w:szCs w:val="24"/>
      <w:lang w:val="nb-NO" w:eastAsia="nb-NO"/>
    </w:rPr>
  </w:style>
  <w:style w:type="paragraph" w:styleId="Bunntekst">
    <w:name w:val="footer"/>
    <w:basedOn w:val="Normal"/>
    <w:link w:val="BunntekstTegn"/>
    <w:uiPriority w:val="99"/>
    <w:unhideWhenUsed/>
    <w:rsid w:val="00506FFD"/>
    <w:pPr>
      <w:tabs>
        <w:tab w:val="center" w:pos="4536"/>
        <w:tab w:val="right" w:pos="9072"/>
      </w:tabs>
    </w:pPr>
  </w:style>
  <w:style w:type="character" w:customStyle="1" w:styleId="BunntekstTegn">
    <w:name w:val="Bunntekst Tegn"/>
    <w:basedOn w:val="Standardskriftforavsnitt"/>
    <w:link w:val="Bunntekst"/>
    <w:uiPriority w:val="99"/>
    <w:rsid w:val="00506FFD"/>
    <w:rPr>
      <w:rFonts w:ascii="Franklin Gothic Book" w:eastAsia="Times New Roman" w:hAnsi="Franklin Gothic Book" w:cs="Times New Roman"/>
      <w:sz w:val="24"/>
      <w:szCs w:val="24"/>
      <w:lang w:val="nb-NO" w:eastAsia="nb-NO"/>
    </w:rPr>
  </w:style>
  <w:style w:type="paragraph" w:styleId="Bildetekst">
    <w:name w:val="caption"/>
    <w:basedOn w:val="Normal"/>
    <w:next w:val="Normal"/>
    <w:uiPriority w:val="35"/>
    <w:unhideWhenUsed/>
    <w:qFormat/>
    <w:rsid w:val="002A582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7" ma:contentTypeDescription="Opprett et nytt dokument." ma:contentTypeScope="" ma:versionID="bf92dcf42f4961df50b292b544b8f2aa">
  <xsd:schema xmlns:xsd="http://www.w3.org/2001/XMLSchema" xmlns:xs="http://www.w3.org/2001/XMLSchema" xmlns:p="http://schemas.microsoft.com/office/2006/metadata/properties" xmlns:ns2="00a1c4cd-c6bf-4fde-b611-4dbe88f55d0a" targetNamespace="http://schemas.microsoft.com/office/2006/metadata/properties" ma:root="true" ma:fieldsID="01f87bced3c40a775f1c6b82082cfc21" ns2:_="">
    <xsd:import namespace="00a1c4cd-c6bf-4fde-b611-4dbe88f55d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7C491-EF8E-4071-885F-7657A6CDDF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FADF3-12D4-4362-B384-581EDEAE589B}">
  <ds:schemaRefs>
    <ds:schemaRef ds:uri="http://schemas.microsoft.com/sharepoint/v3/contenttype/forms"/>
  </ds:schemaRefs>
</ds:datastoreItem>
</file>

<file path=customXml/itemProps3.xml><?xml version="1.0" encoding="utf-8"?>
<ds:datastoreItem xmlns:ds="http://schemas.openxmlformats.org/officeDocument/2006/customXml" ds:itemID="{675C24F4-BA5B-4E93-A1F6-4723079E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243</Words>
  <Characters>1290</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Speda</dc:creator>
  <cp:keywords/>
  <dc:description/>
  <cp:lastModifiedBy>Tarik Hedi</cp:lastModifiedBy>
  <cp:revision>3</cp:revision>
  <dcterms:created xsi:type="dcterms:W3CDTF">2022-04-03T19:05:00Z</dcterms:created>
  <dcterms:modified xsi:type="dcterms:W3CDTF">2022-04-03T19:12:00Z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