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D4" w:rsidRDefault="002C1075">
      <w:proofErr w:type="spellStart"/>
      <w:r>
        <w:t>Booskaha</w:t>
      </w:r>
      <w:proofErr w:type="spellEnd"/>
      <w:r>
        <w:t xml:space="preserve"> </w:t>
      </w:r>
      <w:proofErr w:type="spellStart"/>
      <w:r>
        <w:t>kiristanka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874"/>
        <w:gridCol w:w="5658"/>
      </w:tblGrid>
      <w:tr w:rsidR="00BD39E4" w:rsidRPr="00BD39E4" w:rsidTr="00342586">
        <w:trPr>
          <w:trHeight w:val="728"/>
        </w:trPr>
        <w:tc>
          <w:tcPr>
            <w:tcW w:w="7874" w:type="dxa"/>
          </w:tcPr>
          <w:p w:rsidR="001C2A35" w:rsidRPr="00BD39E4" w:rsidRDefault="002C1075" w:rsidP="009353E6">
            <w:bookmarkStart w:id="0" w:name="_GoBack"/>
            <w:proofErr w:type="spellStart"/>
            <w:r w:rsidRPr="00BD39E4">
              <w:t>Hordhac</w:t>
            </w:r>
            <w:proofErr w:type="spellEnd"/>
          </w:p>
          <w:p w:rsidR="009353E6" w:rsidRPr="00BD39E4" w:rsidRDefault="009353E6" w:rsidP="009353E6">
            <w:r w:rsidRPr="00BD39E4">
              <w:rPr>
                <w:noProof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7A56B628" wp14:editId="6B971504">
                  <wp:simplePos x="0" y="0"/>
                  <wp:positionH relativeFrom="margin">
                    <wp:posOffset>316230</wp:posOffset>
                  </wp:positionH>
                  <wp:positionV relativeFrom="margin">
                    <wp:posOffset>363855</wp:posOffset>
                  </wp:positionV>
                  <wp:extent cx="2465070" cy="1509395"/>
                  <wp:effectExtent l="0" t="0" r="0" b="0"/>
                  <wp:wrapSquare wrapText="bothSides"/>
                  <wp:docPr id="3" name="Picture 3" descr="C:\Users\lenos\AppData\Local\Microsoft\Windows\Temporary Internet Files\Content.IE5\9D5TIUQY\MP90041176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s\AppData\Local\Microsoft\Windows\Temporary Internet Files\Content.IE5\9D5TIUQY\MP9004117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58" w:type="dxa"/>
          </w:tcPr>
          <w:p w:rsidR="002C1075" w:rsidRPr="00BD39E4" w:rsidRDefault="002C1075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weyn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noqday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bilaabay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isaga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12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saaxiib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wareegaan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dadka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kulmaan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sheegaan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Ilaahay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naxariis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naxariista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dadaka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faqiirka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ah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kuwa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jirran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  <w:p w:rsidR="002C1075" w:rsidRPr="00BD39E4" w:rsidRDefault="002C1075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lahaa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saaxiibo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laakiin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kale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lahaa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cadaw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Kuwo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mid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ah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dadka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dalka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taliya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jeclaysan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dadku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nugul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yihiin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iyaga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cabsanayeen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awood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yeesho</w:t>
            </w:r>
            <w:proofErr w:type="spellEnd"/>
            <w:r w:rsidR="004679DD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</w:tc>
      </w:tr>
      <w:tr w:rsidR="00BD39E4" w:rsidRPr="00BD39E4" w:rsidTr="00342586">
        <w:trPr>
          <w:trHeight w:val="728"/>
        </w:trPr>
        <w:tc>
          <w:tcPr>
            <w:tcW w:w="7874" w:type="dxa"/>
          </w:tcPr>
          <w:p w:rsidR="001C2A35" w:rsidRPr="00BD39E4" w:rsidRDefault="001C2A35">
            <w:r w:rsidRPr="00BD39E4">
              <w:t>Palmesøndag</w:t>
            </w:r>
          </w:p>
          <w:p w:rsidR="009353E6" w:rsidRPr="00BD39E4" w:rsidRDefault="009353E6">
            <w:r w:rsidRPr="00BD39E4">
              <w:rPr>
                <w:noProof/>
                <w:lang w:eastAsia="nb-NO"/>
              </w:rPr>
              <w:drawing>
                <wp:inline distT="0" distB="0" distL="0" distR="0" wp14:anchorId="1E0E2E5F" wp14:editId="2115A5FD">
                  <wp:extent cx="3933645" cy="3027590"/>
                  <wp:effectExtent l="0" t="0" r="0" b="1905"/>
                  <wp:docPr id="1" name="Picture 1" descr="http://www-lu.hive.no/plansjer/nytest_hoytider/jesus_palmesond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-lu.hive.no/plansjer/nytest_hoytider/jesus_palmesond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270" cy="302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8" w:type="dxa"/>
          </w:tcPr>
          <w:p w:rsidR="004679DD" w:rsidRPr="00BD39E4" w:rsidRDefault="004679D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Axaddii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horaysay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booskaha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safreen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Jerusalem si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ugu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ciidaan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ciidda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booskaha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  <w:p w:rsidR="004679DD" w:rsidRPr="00BD39E4" w:rsidRDefault="004679D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Laba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mida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codsaday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meel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helaan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dameerkii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fuulay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socdaalay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Jerusalem.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Halkaa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loogu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dhaweeyey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sidii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boqorka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waxanay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dadku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kor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dhawaaqayeen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gramStart"/>
            <w:r w:rsidRPr="00BD39E4">
              <w:rPr>
                <w:rFonts w:ascii="Helvetica" w:hAnsi="Helvetica" w:cs="Helvetica"/>
                <w:sz w:val="23"/>
                <w:szCs w:val="23"/>
              </w:rPr>
              <w:t>‘’Hosianna</w:t>
            </w:r>
            <w:proofErr w:type="gram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, hosianna,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boqorkayagii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yimid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&gt;&gt;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Waxaanay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lulayeen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lamaha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geedka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timirta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calanka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waynaata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le,eg</w:t>
            </w:r>
            <w:proofErr w:type="spellEnd"/>
            <w:r w:rsidR="00E40920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</w:tc>
      </w:tr>
      <w:tr w:rsidR="00BD39E4" w:rsidRPr="00BD39E4" w:rsidTr="00342586">
        <w:trPr>
          <w:trHeight w:val="728"/>
        </w:trPr>
        <w:tc>
          <w:tcPr>
            <w:tcW w:w="7874" w:type="dxa"/>
          </w:tcPr>
          <w:p w:rsidR="001C2A35" w:rsidRPr="00BD39E4" w:rsidRDefault="002E726B" w:rsidP="009353E6">
            <w:pPr>
              <w:tabs>
                <w:tab w:val="left" w:pos="5013"/>
              </w:tabs>
            </w:pPr>
            <w:r w:rsidRPr="00BD39E4">
              <w:lastRenderedPageBreak/>
              <w:t>Skjærtorsdag – den kristne nattverden innføres</w:t>
            </w:r>
            <w:r w:rsidR="009353E6" w:rsidRPr="00BD39E4">
              <w:tab/>
            </w:r>
          </w:p>
          <w:p w:rsidR="009353E6" w:rsidRPr="00BD39E4" w:rsidRDefault="009353E6" w:rsidP="009353E6">
            <w:pPr>
              <w:tabs>
                <w:tab w:val="left" w:pos="5013"/>
              </w:tabs>
            </w:pPr>
            <w:r w:rsidRPr="00BD39E4">
              <w:rPr>
                <w:noProof/>
                <w:lang w:eastAsia="nb-NO"/>
              </w:rPr>
              <w:drawing>
                <wp:inline distT="0" distB="0" distL="0" distR="0" wp14:anchorId="568DAC95" wp14:editId="1422A985">
                  <wp:extent cx="3364302" cy="4905183"/>
                  <wp:effectExtent l="0" t="0" r="7620" b="0"/>
                  <wp:docPr id="4" name="Picture 4" descr="http://www-lu.hive.no/plansjer/nytest_hoytider/nattverd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-lu.hive.no/plansjer/nytest_hoytider/nattverd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49" cy="490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3E6" w:rsidRPr="00BD39E4" w:rsidRDefault="009353E6" w:rsidP="009353E6">
            <w:pPr>
              <w:tabs>
                <w:tab w:val="left" w:pos="5013"/>
              </w:tabs>
            </w:pPr>
          </w:p>
        </w:tc>
        <w:tc>
          <w:tcPr>
            <w:tcW w:w="5658" w:type="dxa"/>
          </w:tcPr>
          <w:p w:rsidR="00E40920" w:rsidRPr="00BD39E4" w:rsidRDefault="00E40920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Galabtan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isku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keenay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si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cunteeyo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booskaha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proofErr w:type="gramStart"/>
            <w:r w:rsidRPr="00BD39E4">
              <w:rPr>
                <w:rFonts w:ascii="Helvetica" w:hAnsi="Helvetica" w:cs="Helvetica"/>
                <w:sz w:val="23"/>
                <w:szCs w:val="23"/>
              </w:rPr>
              <w:t>xilligaan</w:t>
            </w:r>
            <w:proofErr w:type="spellEnd"/>
            <w:proofErr w:type="gram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caadi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ahayd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lugaha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dhaqo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inta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guriga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galin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waayo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dadku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socon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jireen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cago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caddaan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ama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sandaal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isticmaali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jireen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sidaa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darteed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caguhu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wasq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noqon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jireen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Albaaka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guriga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hortiisa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Ciisse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cagaha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ugu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dhaqay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intii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aysan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galin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guriga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Sidaa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>sameeyey</w:t>
            </w:r>
            <w:proofErr w:type="spellEnd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>tuso</w:t>
            </w:r>
            <w:proofErr w:type="spellEnd"/>
            <w:r w:rsidR="008C52AD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in</w:t>
            </w:r>
            <w:proofErr w:type="spellEnd"/>
            <w:proofErr w:type="gram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wanaagsantahay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midba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midka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kale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caawiyo</w:t>
            </w:r>
            <w:proofErr w:type="spellEnd"/>
            <w:r w:rsidR="00F55A9C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cuntada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cunayeen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asxaabtiisa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sheega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y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tahay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danbaysay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ee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kulmayeen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Waxba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kama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harin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waqtigii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qabanlahaa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ee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i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dili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lahaa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kale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sheegay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mid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mid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caawindoono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askarta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si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aniga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ii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qabto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Mid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mid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oran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jiray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Judas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xanaaqasanaa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waayo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malaynayey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boqor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noqonayo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markaan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daqi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doono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guriga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weyn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boqortooyada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kabacdina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taajir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noqonayo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laakiin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makuu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arkay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aanu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ahayn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BD39E4">
              <w:rPr>
                <w:rFonts w:ascii="Helvetica" w:hAnsi="Helvetica" w:cs="Helvetica"/>
                <w:sz w:val="23"/>
                <w:szCs w:val="23"/>
              </w:rPr>
              <w:t>kale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lacag</w:t>
            </w:r>
            <w:proofErr w:type="spellEnd"/>
            <w:proofErr w:type="gram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askartii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usheegay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meesha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heli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karaan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Waxana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lasiiyey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30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shillin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cuntadii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cuneen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geeyey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beer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halkaas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akhriyey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duco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ilaahay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baryayo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Judaasna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askartii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wuxu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keenay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beertii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iyo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xertiisu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joogeen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wuu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ogaa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Judaas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sidaan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samayn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doono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markaa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tartiib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proofErr w:type="gram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raacay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askartii</w:t>
            </w:r>
            <w:proofErr w:type="spellEnd"/>
            <w:r w:rsidR="00CE1E31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8C52AD" w:rsidRPr="00BD39E4" w:rsidRDefault="008C52AD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BD39E4" w:rsidRPr="00BD39E4" w:rsidTr="00342586">
        <w:trPr>
          <w:trHeight w:val="728"/>
        </w:trPr>
        <w:tc>
          <w:tcPr>
            <w:tcW w:w="7874" w:type="dxa"/>
          </w:tcPr>
          <w:p w:rsidR="001C2A35" w:rsidRPr="00BD39E4" w:rsidRDefault="002E726B">
            <w:r w:rsidRPr="00BD39E4">
              <w:lastRenderedPageBreak/>
              <w:t>Langfredag – forhør, dom, korsfestelse og begravelse</w:t>
            </w:r>
          </w:p>
          <w:p w:rsidR="009353E6" w:rsidRPr="00BD39E4" w:rsidRDefault="009353E6">
            <w:r w:rsidRPr="00BD39E4">
              <w:rPr>
                <w:noProof/>
                <w:lang w:eastAsia="nb-NO"/>
              </w:rPr>
              <w:drawing>
                <wp:inline distT="0" distB="0" distL="0" distR="0" wp14:anchorId="10CE218B" wp14:editId="4EE99D3F">
                  <wp:extent cx="3752491" cy="5028484"/>
                  <wp:effectExtent l="0" t="0" r="635" b="1270"/>
                  <wp:docPr id="5" name="Picture 5" descr="http://www-lu.hive.no/plansjer/nytest_hoytider/golg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-lu.hive.no/plansjer/nytest_hoytider/golg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523" cy="502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3E6" w:rsidRPr="00BD39E4" w:rsidRDefault="009353E6"/>
        </w:tc>
        <w:tc>
          <w:tcPr>
            <w:tcW w:w="5658" w:type="dxa"/>
          </w:tcPr>
          <w:p w:rsidR="00731F49" w:rsidRPr="00BD39E4" w:rsidRDefault="00CE1E31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ogaa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dhimanayo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Ilaahay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hore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ugu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tala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galay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dhulka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yimidba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ogaa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tani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dhacayso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dhashay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ina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qaado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ganaaxa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wax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alla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wixii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xumaana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ee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banii,aanku</w:t>
            </w:r>
            <w:proofErr w:type="spellEnd"/>
            <w:proofErr w:type="gram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sameeyey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ama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samayn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doono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Hadana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waqtigii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yimid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Askartii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waxay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geeyeen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madaxdoodii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may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aminsanayn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ilaah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diray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Waxay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yidhaahdeen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dhintaa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waayo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iskugu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yeeray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wiilkii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ilaahay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musmaareen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istalaabtii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meel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loogu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>yeero</w:t>
            </w:r>
            <w:proofErr w:type="spellEnd"/>
            <w:r w:rsidR="00731F49" w:rsidRPr="00BD39E4">
              <w:rPr>
                <w:rFonts w:ascii="Helvetica" w:hAnsi="Helvetica" w:cs="Helvetica"/>
                <w:sz w:val="23"/>
                <w:szCs w:val="23"/>
              </w:rPr>
              <w:t xml:space="preserve"> Golgata.</w:t>
            </w:r>
          </w:p>
          <w:p w:rsidR="00CE1E31" w:rsidRPr="00BD39E4" w:rsidRDefault="00731F49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2000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sanno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hor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sidan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qofka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ciqaabaa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caadi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ahayd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Maalin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aad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xun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ahayd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iyo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saaxiibadiisba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Kama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BD39E4">
              <w:rPr>
                <w:rFonts w:ascii="Helvetica" w:hAnsi="Helvetica" w:cs="Helvetica"/>
                <w:sz w:val="23"/>
                <w:szCs w:val="23"/>
              </w:rPr>
              <w:t>warqabin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 </w:t>
            </w:r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In</w:t>
            </w:r>
            <w:proofErr w:type="gram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ilaah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kayaabiya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cajiib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ah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ugu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tala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galay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iyaga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aaysana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waqti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dheer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jirayn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niyad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xumaanta</w:t>
            </w:r>
            <w:proofErr w:type="spellEnd"/>
            <w:r w:rsidR="00D5645F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</w:tc>
      </w:tr>
      <w:tr w:rsidR="00BD39E4" w:rsidRPr="00BD39E4" w:rsidTr="00342586">
        <w:trPr>
          <w:trHeight w:val="728"/>
        </w:trPr>
        <w:tc>
          <w:tcPr>
            <w:tcW w:w="7874" w:type="dxa"/>
          </w:tcPr>
          <w:p w:rsidR="002E726B" w:rsidRPr="00BD39E4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 w:rsidRPr="00BD39E4"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lastRenderedPageBreak/>
              <w:t xml:space="preserve">Påskeaften – </w:t>
            </w:r>
            <w:r w:rsidRPr="00BD39E4">
              <w:rPr>
                <w:rFonts w:ascii="Helvetica" w:hAnsi="Helvetica" w:cs="Helvetica"/>
                <w:sz w:val="23"/>
                <w:szCs w:val="23"/>
              </w:rPr>
              <w:t>gravstedet blir strengt bevoktet</w:t>
            </w:r>
          </w:p>
          <w:p w:rsidR="001C2A35" w:rsidRPr="00BD39E4" w:rsidRDefault="00342586">
            <w:r w:rsidRPr="00BD39E4">
              <w:rPr>
                <w:noProof/>
                <w:lang w:eastAsia="nb-NO"/>
              </w:rPr>
              <w:drawing>
                <wp:inline distT="0" distB="0" distL="0" distR="0" wp14:anchorId="73426C39" wp14:editId="563ECDF4">
                  <wp:extent cx="2381250" cy="3219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jesu-grav-sten-kva18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8" w:type="dxa"/>
          </w:tcPr>
          <w:p w:rsidR="00D5645F" w:rsidRPr="00BD39E4" w:rsidRDefault="00D5645F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bacdi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dhintay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dhigtay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god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dhagxaan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samaysan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Godkana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siiyey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Yusuf 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dhaho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Wxanu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nayey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Wiilka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Ilaahay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isaga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helo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hadiyadii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danbaysy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Dhagax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weyn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dalandeliyaa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godka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afkiisii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  <w:proofErr w:type="gram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Madaxdii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laba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askari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direen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si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ilaaliyaan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aan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maydkiisa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meesha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lagala</w:t>
            </w:r>
            <w:proofErr w:type="spellEnd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5709B2" w:rsidRPr="00BD39E4">
              <w:rPr>
                <w:rFonts w:ascii="Helvetica" w:hAnsi="Helvetica" w:cs="Helvetica"/>
                <w:sz w:val="23"/>
                <w:szCs w:val="23"/>
              </w:rPr>
              <w:t>bixin</w:t>
            </w:r>
            <w:proofErr w:type="spellEnd"/>
          </w:p>
        </w:tc>
      </w:tr>
      <w:tr w:rsidR="00BD39E4" w:rsidRPr="00BD39E4" w:rsidTr="00342586">
        <w:trPr>
          <w:trHeight w:val="728"/>
        </w:trPr>
        <w:tc>
          <w:tcPr>
            <w:tcW w:w="7874" w:type="dxa"/>
          </w:tcPr>
          <w:p w:rsidR="00342586" w:rsidRPr="00BD39E4" w:rsidRDefault="00342586">
            <w:pPr>
              <w:rPr>
                <w:rFonts w:ascii="Helvetica" w:hAnsi="Helvetica" w:cs="Helvetica"/>
                <w:sz w:val="23"/>
                <w:szCs w:val="23"/>
              </w:rPr>
            </w:pPr>
            <w:r w:rsidRPr="00BD39E4">
              <w:rPr>
                <w:noProof/>
                <w:lang w:eastAsia="nb-N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26FDE3C" wp14:editId="58AD8068">
                  <wp:simplePos x="0" y="0"/>
                  <wp:positionH relativeFrom="margin">
                    <wp:posOffset>184150</wp:posOffset>
                  </wp:positionH>
                  <wp:positionV relativeFrom="margin">
                    <wp:posOffset>-1697990</wp:posOffset>
                  </wp:positionV>
                  <wp:extent cx="1949450" cy="2757805"/>
                  <wp:effectExtent l="0" t="0" r="0" b="4445"/>
                  <wp:wrapSquare wrapText="bothSides"/>
                  <wp:docPr id="7" name="Picture 7" descr="http://www-lu.hive.no/plansjer/nytest_hoytider/oppstandels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-lu.hive.no/plansjer/nytest_hoytider/oppstandels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275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26B" w:rsidRPr="00BD39E4"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t xml:space="preserve">Første påskedag </w:t>
            </w:r>
            <w:r w:rsidR="002E726B" w:rsidRPr="00BD39E4">
              <w:rPr>
                <w:rFonts w:ascii="Helvetica" w:hAnsi="Helvetica" w:cs="Helvetica"/>
                <w:sz w:val="23"/>
                <w:szCs w:val="23"/>
              </w:rPr>
              <w:t>– påsk</w:t>
            </w:r>
            <w:r w:rsidRPr="00BD39E4">
              <w:rPr>
                <w:rFonts w:ascii="Helvetica" w:hAnsi="Helvetica" w:cs="Helvetica"/>
                <w:sz w:val="23"/>
                <w:szCs w:val="23"/>
              </w:rPr>
              <w:t>e morgenen</w:t>
            </w:r>
          </w:p>
          <w:p w:rsidR="00342586" w:rsidRPr="00BD39E4" w:rsidRDefault="00342586"/>
          <w:p w:rsidR="00342586" w:rsidRPr="00BD39E4" w:rsidRDefault="00342586"/>
          <w:p w:rsidR="00342586" w:rsidRPr="00BD39E4" w:rsidRDefault="00342586"/>
          <w:p w:rsidR="00342586" w:rsidRPr="00BD39E4" w:rsidRDefault="00342586"/>
        </w:tc>
        <w:tc>
          <w:tcPr>
            <w:tcW w:w="5658" w:type="dxa"/>
          </w:tcPr>
          <w:p w:rsidR="001C2A35" w:rsidRPr="00BD39E4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  <w:p w:rsidR="005709B2" w:rsidRPr="00BD39E4" w:rsidRDefault="005709B2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Subaxdii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hore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ee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axadda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dhacay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dhul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gariir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malag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samada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dagay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riixay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dhagaxii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godka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afkiisa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saarnaa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askartii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arkeen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malagii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cabsi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gariireen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waanay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carareen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Wax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yar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bacdi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yimid</w:t>
            </w:r>
            <w:proofErr w:type="spellEnd"/>
            <w:proofErr w:type="gram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mid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kamida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saaxiibadiis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la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dhaho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Maria Magdalena.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Markii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aragtay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godka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dhagaxii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laga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qaaday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godkii</w:t>
            </w:r>
            <w:proofErr w:type="spellEnd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894289" w:rsidRPr="00BD39E4">
              <w:rPr>
                <w:rFonts w:ascii="Helvetica" w:hAnsi="Helvetica" w:cs="Helvetica"/>
                <w:sz w:val="23"/>
                <w:szCs w:val="23"/>
              </w:rPr>
              <w:t>gashay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Markay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godkii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gashay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waxay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aragtay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malag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,</w:t>
            </w:r>
            <w:proofErr w:type="gram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markaasuu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malagii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yidhi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halkan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ma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joogo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nool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yahay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ee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orad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dheh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saaxabdii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ciisa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noolyahay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waanad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arki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doontaan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Markaasay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caratay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si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warkan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wanaagsan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dakii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ugu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sheegto</w:t>
            </w:r>
            <w:proofErr w:type="spellEnd"/>
            <w:r w:rsidR="006879A7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</w:p>
        </w:tc>
      </w:tr>
      <w:tr w:rsidR="00BD39E4" w:rsidRPr="00BD39E4" w:rsidTr="00342586">
        <w:trPr>
          <w:trHeight w:val="728"/>
        </w:trPr>
        <w:tc>
          <w:tcPr>
            <w:tcW w:w="7874" w:type="dxa"/>
          </w:tcPr>
          <w:p w:rsidR="001C2A35" w:rsidRPr="00BD39E4" w:rsidRDefault="009353E6">
            <w:pPr>
              <w:rPr>
                <w:rFonts w:ascii="Helvetica" w:hAnsi="Helvetica" w:cs="Helvetica"/>
                <w:sz w:val="23"/>
                <w:szCs w:val="23"/>
              </w:rPr>
            </w:pPr>
            <w:r w:rsidRPr="00BD39E4"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t xml:space="preserve">Andre påskedag </w:t>
            </w:r>
            <w:r w:rsidRPr="00BD39E4">
              <w:rPr>
                <w:rFonts w:ascii="Helvetica" w:hAnsi="Helvetica" w:cs="Helvetica"/>
                <w:sz w:val="23"/>
                <w:szCs w:val="23"/>
              </w:rPr>
              <w:t>– Jesu</w:t>
            </w:r>
            <w:r w:rsidR="00342586" w:rsidRPr="00BD39E4">
              <w:rPr>
                <w:noProof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1324031B" wp14:editId="6797D6CF">
                  <wp:simplePos x="2510155" y="366585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37055" cy="2571115"/>
                  <wp:effectExtent l="0" t="0" r="0" b="635"/>
                  <wp:wrapSquare wrapText="bothSides"/>
                  <wp:docPr id="8" name="Picture 8" descr="http://www-lu.hive.no/plansjer/nytest_hoytider/oppstandels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-lu.hive.no/plansjer/nytest_hoytider/oppstandels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257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9E4">
              <w:rPr>
                <w:rFonts w:ascii="Helvetica" w:hAnsi="Helvetica" w:cs="Helvetica"/>
                <w:sz w:val="23"/>
                <w:szCs w:val="23"/>
              </w:rPr>
              <w:t>s viser seg for disiplene sine</w:t>
            </w:r>
          </w:p>
          <w:p w:rsidR="00342586" w:rsidRPr="00BD39E4" w:rsidRDefault="00342586">
            <w:r w:rsidRPr="00BD39E4">
              <w:rPr>
                <w:noProof/>
                <w:lang w:eastAsia="nb-NO"/>
              </w:rPr>
              <w:lastRenderedPageBreak/>
              <w:drawing>
                <wp:inline distT="0" distB="0" distL="0" distR="0" wp14:anchorId="47189F49" wp14:editId="16A3966D">
                  <wp:extent cx="2070340" cy="2873236"/>
                  <wp:effectExtent l="0" t="0" r="6350" b="3810"/>
                  <wp:docPr id="9" name="Picture 9" descr="http://www-lu.hive.no/plansjer/nytest_hoytider/kristihimmelf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-lu.hive.no/plansjer/nytest_hoytider/kristihimmelf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40" cy="287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8" w:type="dxa"/>
          </w:tcPr>
          <w:p w:rsidR="00BD39E4" w:rsidRPr="00BD39E4" w:rsidRDefault="006879A7" w:rsidP="00BD39E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lastRenderedPageBreak/>
              <w:t>Markii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horay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rumaysan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wayday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laakiin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siday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sheegaysay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noqday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si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ula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kulmo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Afartan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Cisho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bacdi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xertiisii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geeyey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mee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dhowl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buur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weyn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Gacmaha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kor u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taagay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waanu</w:t>
            </w:r>
            <w:proofErr w:type="spellEnd"/>
            <w:r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Pr="00BD39E4">
              <w:rPr>
                <w:rFonts w:ascii="Helvetica" w:hAnsi="Helvetica" w:cs="Helvetica"/>
                <w:sz w:val="23"/>
                <w:szCs w:val="23"/>
              </w:rPr>
              <w:t>karaameeyey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Waxanu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yidhi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Dadka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dhanii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sheega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markaasuu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samada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aaday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Maalintanna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loo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bixiyey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Kristi himmelfartsdag.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Daruur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dadantay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si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aan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loo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arag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Muddo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taagnaayeen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samada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kor u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sii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eegayeen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, si kadis ah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ayey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waxay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arkeen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laba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malag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iyaga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dhex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taagan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proofErr w:type="gram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Malaa,igtii</w:t>
            </w:r>
            <w:proofErr w:type="spellEnd"/>
            <w:proofErr w:type="gram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weydiisay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maxaad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weli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kas ii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eegaysaan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samada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?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samada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ayuu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aaday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,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maalin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maalmaha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midana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wuu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idiin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soo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noqon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doonaa</w:t>
            </w:r>
            <w:proofErr w:type="spellEnd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Markaasaa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xertii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iyo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saaxiibadii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cisaba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iyaga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oo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faraxsan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magaaladii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laabteen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Ciise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waxa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iyaga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baray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waxyaabo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Waa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ay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xasuusan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doonaan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lastRenderedPageBreak/>
              <w:t>waligood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in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uu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proofErr w:type="gram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dhahay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 ‘</w:t>
            </w:r>
            <w:proofErr w:type="gram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’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Hawarwarina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ilaahayna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talada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saarta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anigana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i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aamina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guriga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Ilaahayna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qolal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badan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ayaa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yaal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. Boos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ayaan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kuu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diyaarin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doonaa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.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Maalin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maalmaha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ka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mida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ayaan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kuu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iman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doona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kuuna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qaadi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doona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halka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aan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 xml:space="preserve"> ku </w:t>
            </w:r>
            <w:proofErr w:type="spellStart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suganahay</w:t>
            </w:r>
            <w:proofErr w:type="spellEnd"/>
            <w:r w:rsidR="00BD39E4" w:rsidRPr="00BD39E4">
              <w:rPr>
                <w:rFonts w:ascii="Helvetica" w:hAnsi="Helvetica" w:cs="Helvetica"/>
                <w:sz w:val="23"/>
                <w:szCs w:val="23"/>
              </w:rPr>
              <w:t>&gt;&gt;</w:t>
            </w:r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       </w:t>
            </w:r>
            <w:proofErr w:type="gramStart"/>
            <w:r w:rsidR="001F4540" w:rsidRPr="00BD39E4">
              <w:rPr>
                <w:rFonts w:ascii="Helvetica" w:hAnsi="Helvetica" w:cs="Helvetica"/>
                <w:sz w:val="23"/>
                <w:szCs w:val="23"/>
              </w:rPr>
              <w:t xml:space="preserve">  </w:t>
            </w:r>
            <w:r w:rsidR="009353E6" w:rsidRPr="00BD39E4">
              <w:rPr>
                <w:rFonts w:ascii="Helvetica" w:hAnsi="Helvetica" w:cs="Helvetica"/>
                <w:sz w:val="23"/>
                <w:szCs w:val="23"/>
              </w:rPr>
              <w:t>.</w:t>
            </w:r>
            <w:proofErr w:type="gramEnd"/>
            <w:r w:rsidR="009353E6" w:rsidRPr="00BD39E4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  <w:p w:rsidR="001C2A35" w:rsidRPr="00BD39E4" w:rsidRDefault="001C2A35" w:rsidP="0068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1C2A35" w:rsidRPr="00BD39E4" w:rsidTr="00342586">
        <w:trPr>
          <w:trHeight w:val="728"/>
        </w:trPr>
        <w:tc>
          <w:tcPr>
            <w:tcW w:w="7874" w:type="dxa"/>
          </w:tcPr>
          <w:p w:rsidR="001C2A35" w:rsidRPr="00BD39E4" w:rsidRDefault="001C2A35"/>
        </w:tc>
        <w:tc>
          <w:tcPr>
            <w:tcW w:w="5658" w:type="dxa"/>
          </w:tcPr>
          <w:p w:rsidR="001C2A35" w:rsidRPr="00BD39E4" w:rsidRDefault="001C2A35"/>
        </w:tc>
      </w:tr>
    </w:tbl>
    <w:p w:rsidR="001C2A35" w:rsidRPr="00BD39E4" w:rsidRDefault="001C2A35"/>
    <w:bookmarkEnd w:id="0"/>
    <w:p w:rsidR="001C2A35" w:rsidRPr="00BD39E4" w:rsidRDefault="001C2A35"/>
    <w:sectPr w:rsidR="001C2A35" w:rsidRPr="00BD39E4" w:rsidSect="009353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35"/>
    <w:rsid w:val="001C2A35"/>
    <w:rsid w:val="001F4540"/>
    <w:rsid w:val="00237C2A"/>
    <w:rsid w:val="002C1075"/>
    <w:rsid w:val="002E726B"/>
    <w:rsid w:val="00342586"/>
    <w:rsid w:val="004679DD"/>
    <w:rsid w:val="00470423"/>
    <w:rsid w:val="005709B2"/>
    <w:rsid w:val="006879A7"/>
    <w:rsid w:val="006946D4"/>
    <w:rsid w:val="00731F49"/>
    <w:rsid w:val="00894289"/>
    <w:rsid w:val="008C52AD"/>
    <w:rsid w:val="009353E6"/>
    <w:rsid w:val="00BD39E4"/>
    <w:rsid w:val="00CE1E31"/>
    <w:rsid w:val="00D5645F"/>
    <w:rsid w:val="00E40920"/>
    <w:rsid w:val="00F5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D340-0CE7-4E65-9A9B-6CDF068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2A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237C2A"/>
    <w:rPr>
      <w:b w:val="0"/>
      <w:bCs/>
      <w:i/>
      <w:color w:val="2C3C43" w:themeColor="text2"/>
    </w:rPr>
  </w:style>
  <w:style w:type="character" w:styleId="Utheving">
    <w:name w:val="Emphasis"/>
    <w:basedOn w:val="Standardskriftforavsnitt"/>
    <w:uiPriority w:val="20"/>
    <w:qFormat/>
    <w:rsid w:val="00237C2A"/>
    <w:rPr>
      <w:b/>
      <w:i/>
      <w:iCs/>
    </w:rPr>
  </w:style>
  <w:style w:type="paragraph" w:styleId="Ingenmellomrom">
    <w:name w:val="No Spacing"/>
    <w:link w:val="IngenmellomromTegn"/>
    <w:uiPriority w:val="1"/>
    <w:qFormat/>
    <w:rsid w:val="00237C2A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237C2A"/>
  </w:style>
  <w:style w:type="paragraph" w:styleId="Listeavsnitt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vakutheving">
    <w:name w:val="Subtle Emphasis"/>
    <w:basedOn w:val="Standardskriftforavsnitt"/>
    <w:uiPriority w:val="19"/>
    <w:qFormat/>
    <w:rsid w:val="00237C2A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237C2A"/>
    <w:rPr>
      <w:b/>
      <w:bCs/>
      <w:i/>
      <w:iCs/>
      <w:color w:val="90C226" w:themeColor="accent1"/>
    </w:rPr>
  </w:style>
  <w:style w:type="character" w:styleId="Svakreferanse">
    <w:name w:val="Subtle Reference"/>
    <w:basedOn w:val="Standardskriftforavsnitt"/>
    <w:uiPriority w:val="31"/>
    <w:qFormat/>
    <w:rsid w:val="00237C2A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table" w:styleId="Tabellrutenett">
    <w:name w:val="Table Grid"/>
    <w:basedOn w:val="Vanligtabell"/>
    <w:uiPriority w:val="59"/>
    <w:rsid w:val="001C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3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92F0-1BBB-4BBC-B0AF-7FB765D8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Osman Aden</cp:lastModifiedBy>
  <cp:revision>5</cp:revision>
  <dcterms:created xsi:type="dcterms:W3CDTF">2015-03-16T10:20:00Z</dcterms:created>
  <dcterms:modified xsi:type="dcterms:W3CDTF">2015-03-17T12:49:00Z</dcterms:modified>
</cp:coreProperties>
</file>