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19B41" w14:textId="5203D789" w:rsidR="00002627" w:rsidRPr="00002627" w:rsidRDefault="000843C1" w:rsidP="00002627">
      <w:pPr>
        <w:pStyle w:val="Tittel"/>
        <w:bidi/>
        <w:spacing w:line="360" w:lineRule="auto"/>
        <w:jc w:val="center"/>
        <w:rPr>
          <w:b/>
          <w:bCs/>
          <w:noProof/>
          <w:sz w:val="40"/>
          <w:szCs w:val="40"/>
          <w:lang w:bidi="ps-AF"/>
        </w:rPr>
      </w:pPr>
      <w:r w:rsidRPr="00002627">
        <w:rPr>
          <w:b/>
          <w:bCs/>
          <w:noProof/>
          <w:sz w:val="40"/>
          <w:szCs w:val="40"/>
          <w:rtl/>
          <w:lang w:bidi="ps-AF"/>
        </w:rPr>
        <w:t>ساینسی تحقیق یاڅېړنه</w:t>
      </w:r>
    </w:p>
    <w:p w14:paraId="2180699B" w14:textId="77777777" w:rsidR="00002627" w:rsidRDefault="00002627" w:rsidP="000843C1">
      <w:pPr>
        <w:bidi/>
        <w:spacing w:line="360" w:lineRule="auto"/>
        <w:jc w:val="both"/>
        <w:rPr>
          <w:rFonts w:cs="Arial"/>
          <w:noProof/>
          <w:sz w:val="28"/>
          <w:szCs w:val="28"/>
          <w:rtl/>
        </w:rPr>
        <w:sectPr w:rsidR="00002627" w:rsidSect="00002627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9"/>
          <w:bidi/>
          <w:docGrid w:linePitch="360"/>
        </w:sectPr>
      </w:pPr>
    </w:p>
    <w:p w14:paraId="11F45F1B" w14:textId="2B66CAD7" w:rsidR="00AF5FA9" w:rsidRPr="00005FD7" w:rsidRDefault="000843C1" w:rsidP="000843C1">
      <w:pPr>
        <w:bidi/>
        <w:spacing w:line="360" w:lineRule="auto"/>
        <w:jc w:val="both"/>
        <w:rPr>
          <w:rFonts w:cs="Arial"/>
          <w:noProof/>
          <w:sz w:val="24"/>
          <w:szCs w:val="24"/>
        </w:rPr>
      </w:pPr>
      <w:r w:rsidRPr="000843C1">
        <w:rPr>
          <w:rFonts w:cs="Arial"/>
          <w:noProof/>
          <w:sz w:val="24"/>
          <w:szCs w:val="24"/>
          <w:rtl/>
        </w:rPr>
        <w:t xml:space="preserve">ټول تحقیق د هغه څه سره پیل کیږي چې تاسو </w:t>
      </w:r>
      <w:r w:rsidRPr="000843C1">
        <w:rPr>
          <w:rFonts w:cs="Arial"/>
          <w:noProof/>
          <w:sz w:val="24"/>
          <w:szCs w:val="24"/>
          <w:rtl/>
          <w:lang w:bidi="ps-AF"/>
        </w:rPr>
        <w:t>په ذهن کې همیشه د چاپېریال او طبیعت په باره کې پوښتنې  پیداکیږي او کوښښ کوي، چې ځوابونه یې پیدا کړي</w:t>
      </w:r>
      <w:r w:rsidRPr="000843C1">
        <w:rPr>
          <w:rFonts w:cs="Arial"/>
          <w:noProof/>
          <w:sz w:val="24"/>
          <w:szCs w:val="24"/>
          <w:rtl/>
        </w:rPr>
        <w:t xml:space="preserve">. ښایي تاسو </w:t>
      </w:r>
      <w:r w:rsidRPr="000843C1">
        <w:rPr>
          <w:rFonts w:cs="Arial"/>
          <w:noProof/>
          <w:sz w:val="24"/>
          <w:szCs w:val="24"/>
          <w:rtl/>
          <w:lang w:bidi="ps-AF"/>
        </w:rPr>
        <w:t>ته پوښتنې پیدا شي</w:t>
      </w:r>
      <w:r w:rsidRPr="000843C1">
        <w:rPr>
          <w:rFonts w:cs="Arial"/>
          <w:noProof/>
          <w:sz w:val="24"/>
          <w:szCs w:val="24"/>
          <w:rtl/>
        </w:rPr>
        <w:t xml:space="preserve"> چې د سره </w:t>
      </w:r>
      <w:bookmarkStart w:id="0" w:name="_Hlk511717302"/>
      <w:r w:rsidRPr="000843C1">
        <w:rPr>
          <w:rFonts w:cs="Arial"/>
          <w:noProof/>
          <w:sz w:val="24"/>
          <w:szCs w:val="24"/>
          <w:rtl/>
        </w:rPr>
        <w:t xml:space="preserve">رنګ </w:t>
      </w:r>
      <w:bookmarkEnd w:id="0"/>
      <w:r w:rsidRPr="000843C1">
        <w:rPr>
          <w:rFonts w:cs="Arial"/>
          <w:noProof/>
          <w:sz w:val="24"/>
          <w:szCs w:val="24"/>
          <w:rtl/>
        </w:rPr>
        <w:t>او نارنج</w:t>
      </w:r>
      <w:r w:rsidRPr="000843C1">
        <w:rPr>
          <w:rFonts w:cs="Arial"/>
          <w:noProof/>
          <w:sz w:val="24"/>
          <w:szCs w:val="24"/>
          <w:rtl/>
          <w:lang w:bidi="ps-AF"/>
        </w:rPr>
        <w:t>ی</w:t>
      </w:r>
      <w:r w:rsidRPr="000843C1">
        <w:rPr>
          <w:rFonts w:cs="Arial"/>
          <w:noProof/>
          <w:sz w:val="24"/>
          <w:szCs w:val="24"/>
          <w:rtl/>
        </w:rPr>
        <w:t xml:space="preserve"> رنګ ګډ</w:t>
      </w:r>
      <w:r w:rsidRPr="000843C1">
        <w:rPr>
          <w:rFonts w:cs="Arial"/>
          <w:noProof/>
          <w:sz w:val="24"/>
          <w:szCs w:val="24"/>
          <w:rtl/>
          <w:lang w:bidi="ps-AF"/>
        </w:rPr>
        <w:t>ول</w:t>
      </w:r>
      <w:r w:rsidRPr="000843C1">
        <w:rPr>
          <w:rFonts w:cs="Arial"/>
          <w:noProof/>
          <w:sz w:val="24"/>
          <w:szCs w:val="24"/>
          <w:rtl/>
        </w:rPr>
        <w:t xml:space="preserve"> څه  واقع کیږي. ځینې خلک د</w:t>
      </w:r>
      <w:r w:rsidRPr="000843C1">
        <w:rPr>
          <w:rFonts w:cs="Arial"/>
          <w:noProof/>
          <w:sz w:val="24"/>
          <w:szCs w:val="24"/>
          <w:rtl/>
          <w:lang w:bidi="ps-AF"/>
        </w:rPr>
        <w:t xml:space="preserve"> ځوابونو د لاسته راوړلو</w:t>
      </w:r>
      <w:r w:rsidRPr="000843C1">
        <w:rPr>
          <w:rFonts w:cs="Arial"/>
          <w:noProof/>
          <w:sz w:val="24"/>
          <w:szCs w:val="24"/>
          <w:rtl/>
        </w:rPr>
        <w:t xml:space="preserve"> </w:t>
      </w:r>
      <w:r w:rsidRPr="000843C1">
        <w:rPr>
          <w:rFonts w:cs="Arial"/>
          <w:noProof/>
          <w:sz w:val="24"/>
          <w:szCs w:val="24"/>
          <w:rtl/>
          <w:lang w:bidi="ps-AF"/>
        </w:rPr>
        <w:t xml:space="preserve">لپاره </w:t>
      </w:r>
      <w:r w:rsidRPr="000843C1">
        <w:rPr>
          <w:rFonts w:cs="Arial"/>
          <w:noProof/>
          <w:sz w:val="24"/>
          <w:szCs w:val="24"/>
          <w:rtl/>
        </w:rPr>
        <w:t xml:space="preserve"> کار کوي چې دوی ته څیړونکي</w:t>
      </w:r>
      <w:r w:rsidRPr="000843C1">
        <w:rPr>
          <w:rFonts w:cs="Arial"/>
          <w:noProof/>
          <w:sz w:val="24"/>
          <w:szCs w:val="24"/>
          <w:rtl/>
          <w:lang w:bidi="ps-AF"/>
        </w:rPr>
        <w:t>(محققین)</w:t>
      </w:r>
      <w:r w:rsidRPr="000843C1">
        <w:rPr>
          <w:rFonts w:cs="Arial"/>
          <w:noProof/>
          <w:sz w:val="24"/>
          <w:szCs w:val="24"/>
          <w:rtl/>
        </w:rPr>
        <w:t xml:space="preserve"> ویل کیږي</w:t>
      </w:r>
      <w:r w:rsidR="00AF5FA9" w:rsidRPr="00005FD7">
        <w:rPr>
          <w:rFonts w:eastAsia="Times New Roman" w:cstheme="majorHAnsi"/>
          <w:color w:val="333333"/>
          <w:sz w:val="24"/>
          <w:szCs w:val="24"/>
          <w:lang w:val="ti-ER" w:eastAsia="ti-ER"/>
        </w:rPr>
        <w:t>.</w:t>
      </w:r>
    </w:p>
    <w:p w14:paraId="355942F6" w14:textId="77777777" w:rsidR="006A5EF2" w:rsidRPr="00A4102F" w:rsidRDefault="007B1220" w:rsidP="006A5EF2">
      <w:pPr>
        <w:keepNext/>
        <w:spacing w:after="0" w:line="240" w:lineRule="auto"/>
        <w:rPr>
          <w:rFonts w:asciiTheme="majorHAnsi" w:hAnsiTheme="majorHAnsi" w:cstheme="majorHAnsi"/>
        </w:rPr>
      </w:pPr>
      <w:r w:rsidRPr="00A4102F">
        <w:rPr>
          <w:rFonts w:asciiTheme="majorHAnsi" w:eastAsia="Times New Roman" w:hAnsiTheme="majorHAnsi" w:cstheme="majorHAnsi"/>
          <w:noProof/>
          <w:color w:val="333333"/>
          <w:sz w:val="28"/>
          <w:szCs w:val="27"/>
          <w:lang w:eastAsia="nb-NO"/>
        </w:rPr>
        <w:drawing>
          <wp:inline distT="0" distB="0" distL="0" distR="0" wp14:anchorId="0BC5E290" wp14:editId="2E9EF1CF">
            <wp:extent cx="2700000" cy="2023200"/>
            <wp:effectExtent l="0" t="0" r="5715" b="0"/>
            <wp:docPr id="1" name="Bilde 1" descr="ساینس پوهان د ښوونځي بهر کې ناستدي او طبیعت مطالعه کوي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202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E7CEA9" w14:textId="57745E3D" w:rsidR="00770320" w:rsidRPr="00005FD7" w:rsidRDefault="006A5EF2" w:rsidP="00005FD7">
      <w:pPr>
        <w:pStyle w:val="Bildetekst"/>
        <w:rPr>
          <w:rFonts w:asciiTheme="majorHAnsi" w:eastAsia="Times New Roman" w:hAnsiTheme="majorHAnsi" w:cstheme="majorHAnsi"/>
          <w:color w:val="333333"/>
          <w:sz w:val="28"/>
          <w:szCs w:val="27"/>
          <w:lang w:eastAsia="ti-ER"/>
        </w:rPr>
      </w:pPr>
      <w:r w:rsidRPr="00A4102F">
        <w:rPr>
          <w:rFonts w:asciiTheme="majorHAnsi" w:hAnsiTheme="majorHAnsi" w:cstheme="majorHAnsi"/>
        </w:rPr>
        <w:t>Forskere Foto:whitehill Barry, Pixnio</w:t>
      </w:r>
    </w:p>
    <w:p w14:paraId="070F9580" w14:textId="77777777" w:rsidR="000843C1" w:rsidRPr="00005FD7" w:rsidRDefault="000843C1" w:rsidP="00005FD7">
      <w:pPr>
        <w:pStyle w:val="Overskrift1"/>
        <w:bidi/>
        <w:rPr>
          <w:b/>
          <w:bCs/>
          <w:color w:val="auto"/>
          <w:sz w:val="28"/>
          <w:szCs w:val="28"/>
        </w:rPr>
      </w:pPr>
      <w:r w:rsidRPr="00005FD7">
        <w:rPr>
          <w:b/>
          <w:bCs/>
          <w:color w:val="auto"/>
          <w:sz w:val="28"/>
          <w:szCs w:val="28"/>
          <w:rtl/>
          <w:lang w:bidi="ps-AF"/>
        </w:rPr>
        <w:t>مشاهده</w:t>
      </w:r>
      <w:r w:rsidRPr="00005FD7">
        <w:rPr>
          <w:b/>
          <w:bCs/>
          <w:color w:val="auto"/>
          <w:sz w:val="28"/>
          <w:szCs w:val="28"/>
          <w:rtl/>
        </w:rPr>
        <w:t xml:space="preserve"> او فرضیه</w:t>
      </w:r>
    </w:p>
    <w:p w14:paraId="7BE70512" w14:textId="77777777" w:rsidR="000843C1" w:rsidRPr="000843C1" w:rsidRDefault="000843C1" w:rsidP="000843C1">
      <w:pPr>
        <w:spacing w:line="360" w:lineRule="auto"/>
        <w:jc w:val="right"/>
        <w:rPr>
          <w:rFonts w:cstheme="majorBidi"/>
          <w:b/>
          <w:bCs/>
          <w:i/>
          <w:iCs/>
          <w:sz w:val="24"/>
          <w:szCs w:val="24"/>
          <w:rtl/>
          <w:lang w:bidi="ps-AF"/>
        </w:rPr>
      </w:pPr>
      <w:r w:rsidRPr="000843C1">
        <w:rPr>
          <w:rFonts w:cstheme="majorBidi"/>
          <w:sz w:val="24"/>
          <w:szCs w:val="24"/>
          <w:rtl/>
          <w:lang w:bidi="ps-AF"/>
        </w:rPr>
        <w:t>د یوې موضوع په باره کې د اطلاعاتو راټولونه، چې په هغې کې د مختلفو حواسو (لکه: لمس کول،بوي کول یا د یو شي لیدل)څخه ګټه اخیستل،د مشاهدې په نامه یادېږي.</w:t>
      </w:r>
      <w:r w:rsidRPr="000843C1">
        <w:rPr>
          <w:rFonts w:cstheme="majorBidi"/>
          <w:sz w:val="24"/>
          <w:szCs w:val="24"/>
          <w:rtl/>
        </w:rPr>
        <w:t xml:space="preserve"> کله چې څیړونکي معلومات راټول کړي، هغه یو فرضيه جوړوي</w:t>
      </w:r>
      <w:r w:rsidRPr="000843C1">
        <w:rPr>
          <w:rFonts w:cstheme="majorBidi"/>
          <w:sz w:val="24"/>
          <w:szCs w:val="24"/>
          <w:rtl/>
          <w:lang w:bidi="ps-AF"/>
        </w:rPr>
        <w:t>.</w:t>
      </w:r>
    </w:p>
    <w:p w14:paraId="68BA7EDE" w14:textId="53D14274" w:rsidR="000843C1" w:rsidRPr="00005FD7" w:rsidRDefault="000843C1" w:rsidP="000843C1">
      <w:pPr>
        <w:spacing w:line="360" w:lineRule="auto"/>
        <w:jc w:val="right"/>
        <w:rPr>
          <w:rFonts w:cstheme="majorBidi"/>
          <w:sz w:val="24"/>
          <w:szCs w:val="24"/>
          <w:rtl/>
          <w:lang w:bidi="ps-AF"/>
        </w:rPr>
      </w:pPr>
      <w:r w:rsidRPr="000843C1">
        <w:rPr>
          <w:rFonts w:cstheme="majorBidi"/>
          <w:b/>
          <w:bCs/>
          <w:i/>
          <w:iCs/>
          <w:sz w:val="24"/>
          <w:szCs w:val="24"/>
          <w:rtl/>
          <w:lang w:bidi="ps-AF"/>
        </w:rPr>
        <w:t>فرضیه</w:t>
      </w:r>
      <w:r w:rsidRPr="000843C1">
        <w:rPr>
          <w:rFonts w:cstheme="majorBidi"/>
          <w:sz w:val="24"/>
          <w:szCs w:val="24"/>
          <w:rtl/>
          <w:lang w:bidi="ps-AF"/>
        </w:rPr>
        <w:t xml:space="preserve"> له هغه حدس او ګومان څخه عبارت ده،چې د اطلاعاتو د راټولونې او مشاهدې پر بنسټ د پدیدې په اړه کیږي.</w:t>
      </w:r>
    </w:p>
    <w:p w14:paraId="5BFCCC9F" w14:textId="407EA780" w:rsidR="00002627" w:rsidRPr="005A33DC" w:rsidRDefault="005A33DC" w:rsidP="00002627">
      <w:pPr>
        <w:bidi/>
        <w:spacing w:line="360" w:lineRule="auto"/>
        <w:rPr>
          <w:rFonts w:cstheme="majorBidi"/>
          <w:sz w:val="24"/>
          <w:szCs w:val="24"/>
        </w:rPr>
      </w:pPr>
      <w:r w:rsidRPr="005A33DC">
        <w:rPr>
          <w:rFonts w:cstheme="majorBidi"/>
          <w:sz w:val="24"/>
          <w:szCs w:val="24"/>
          <w:rtl/>
        </w:rPr>
        <w:t>یوه فرضیه داسې ښکاري</w:t>
      </w:r>
      <w:r w:rsidRPr="005A33DC">
        <w:rPr>
          <w:rFonts w:cstheme="majorBidi"/>
          <w:sz w:val="24"/>
          <w:szCs w:val="24"/>
        </w:rPr>
        <w:t>:</w:t>
      </w:r>
    </w:p>
    <w:p w14:paraId="04128954" w14:textId="77777777" w:rsidR="005A33DC" w:rsidRPr="005A33DC" w:rsidRDefault="005A33DC" w:rsidP="005A33DC">
      <w:pPr>
        <w:bidi/>
        <w:spacing w:line="360" w:lineRule="auto"/>
        <w:rPr>
          <w:rFonts w:cstheme="majorBidi"/>
          <w:sz w:val="24"/>
          <w:szCs w:val="24"/>
        </w:rPr>
      </w:pPr>
      <w:r w:rsidRPr="005A33DC">
        <w:rPr>
          <w:rFonts w:cstheme="majorBidi"/>
          <w:sz w:val="24"/>
          <w:szCs w:val="24"/>
        </w:rPr>
        <w:t>"</w:t>
      </w:r>
      <w:r w:rsidRPr="005A33DC">
        <w:rPr>
          <w:rFonts w:cstheme="majorBidi"/>
          <w:sz w:val="24"/>
          <w:szCs w:val="24"/>
          <w:rtl/>
        </w:rPr>
        <w:t>کله چې موږ سور رنګ</w:t>
      </w:r>
      <w:r w:rsidRPr="005A33DC">
        <w:rPr>
          <w:rFonts w:cstheme="majorBidi"/>
          <w:sz w:val="24"/>
          <w:szCs w:val="24"/>
          <w:rtl/>
          <w:lang w:bidi="ps-AF"/>
        </w:rPr>
        <w:t>،</w:t>
      </w:r>
      <w:r w:rsidRPr="005A33DC">
        <w:rPr>
          <w:rFonts w:cstheme="majorBidi"/>
          <w:sz w:val="24"/>
          <w:szCs w:val="24"/>
          <w:rtl/>
        </w:rPr>
        <w:t xml:space="preserve"> </w:t>
      </w:r>
      <w:r w:rsidRPr="005A33DC">
        <w:rPr>
          <w:rFonts w:cstheme="majorBidi"/>
          <w:sz w:val="24"/>
          <w:szCs w:val="24"/>
          <w:rtl/>
          <w:lang w:bidi="ps-AF"/>
        </w:rPr>
        <w:t xml:space="preserve">ژېړ رنګ سره ګډ </w:t>
      </w:r>
      <w:r w:rsidRPr="005A33DC">
        <w:rPr>
          <w:rFonts w:cstheme="majorBidi"/>
          <w:sz w:val="24"/>
          <w:szCs w:val="24"/>
          <w:rtl/>
        </w:rPr>
        <w:t xml:space="preserve">وکړو، </w:t>
      </w:r>
      <w:r w:rsidRPr="005A33DC">
        <w:rPr>
          <w:rFonts w:cstheme="majorBidi"/>
          <w:sz w:val="24"/>
          <w:szCs w:val="24"/>
          <w:rtl/>
          <w:lang w:bidi="ps-AF"/>
        </w:rPr>
        <w:t>نارنجې رنګ ترلاسته راوړو</w:t>
      </w:r>
      <w:r w:rsidRPr="005A33DC">
        <w:rPr>
          <w:rFonts w:cstheme="majorBidi"/>
          <w:sz w:val="24"/>
          <w:szCs w:val="24"/>
        </w:rPr>
        <w:t>"</w:t>
      </w:r>
    </w:p>
    <w:p w14:paraId="562B1EF3" w14:textId="77777777" w:rsidR="005A33DC" w:rsidRPr="00005FD7" w:rsidRDefault="005A33DC" w:rsidP="00005FD7">
      <w:pPr>
        <w:pStyle w:val="Overskrift1"/>
        <w:bidi/>
        <w:rPr>
          <w:b/>
          <w:bCs/>
          <w:color w:val="auto"/>
          <w:sz w:val="28"/>
          <w:szCs w:val="28"/>
          <w:lang w:bidi="ps-AF"/>
        </w:rPr>
      </w:pPr>
      <w:r w:rsidRPr="00005FD7">
        <w:rPr>
          <w:b/>
          <w:bCs/>
          <w:color w:val="auto"/>
          <w:sz w:val="28"/>
          <w:szCs w:val="28"/>
          <w:rtl/>
          <w:lang w:bidi="ps-AF"/>
        </w:rPr>
        <w:t>تيوري</w:t>
      </w:r>
    </w:p>
    <w:p w14:paraId="4F4F3C66" w14:textId="77777777" w:rsidR="005A33DC" w:rsidRPr="005A33DC" w:rsidRDefault="005A33DC" w:rsidP="005A33DC">
      <w:pPr>
        <w:bidi/>
        <w:spacing w:line="360" w:lineRule="auto"/>
        <w:rPr>
          <w:rFonts w:cstheme="majorBidi"/>
          <w:sz w:val="24"/>
          <w:szCs w:val="24"/>
          <w:rtl/>
          <w:lang w:bidi="ps-AF"/>
        </w:rPr>
      </w:pPr>
      <w:r w:rsidRPr="005A33DC">
        <w:rPr>
          <w:rFonts w:cstheme="majorBidi"/>
          <w:sz w:val="24"/>
          <w:szCs w:val="24"/>
          <w:rtl/>
          <w:lang w:bidi="ps-AF"/>
        </w:rPr>
        <w:t>څیړونکي د فرضې د سموالې او ناسموالې د پوهیدلو لپاره باید ازمایښت او تحلیل سرته ورسوی. تجربې او تحقیقات به څیړونکي د نظر څیړونکي ته یو نظر ورکړي. یو تیوری یوه آزموینه ده چې څیړونکی یې فکر کوي</w:t>
      </w:r>
      <w:r w:rsidRPr="005A33DC">
        <w:rPr>
          <w:rFonts w:cstheme="majorBidi"/>
          <w:sz w:val="24"/>
          <w:szCs w:val="24"/>
          <w:lang w:bidi="ps-AF"/>
        </w:rPr>
        <w:t>.</w:t>
      </w:r>
    </w:p>
    <w:p w14:paraId="1DEF4A5D" w14:textId="369D968B" w:rsidR="005A33DC" w:rsidRDefault="00002627" w:rsidP="000843C1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ps-AF"/>
        </w:rPr>
      </w:pPr>
      <w:r>
        <w:rPr>
          <w:rFonts w:asciiTheme="majorBidi" w:hAnsiTheme="majorBidi" w:cstheme="majorBidi"/>
          <w:noProof/>
          <w:sz w:val="28"/>
          <w:szCs w:val="28"/>
          <w:lang w:eastAsia="nb-NO"/>
        </w:rPr>
        <w:drawing>
          <wp:inline distT="0" distB="0" distL="0" distR="0" wp14:anchorId="2AA493D9" wp14:editId="442C974B">
            <wp:extent cx="2700655" cy="1798320"/>
            <wp:effectExtent l="0" t="0" r="4445" b="0"/>
            <wp:docPr id="5" name="Bilde 5" descr="درې ساینس پوهان ، یوه ښځه او دوه سړي د کمپیوټر سکرین ته اشاره کوي او ګوري. هریوسپین چپن لري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C35919" w14:textId="77777777" w:rsidR="00002627" w:rsidRPr="00002627" w:rsidRDefault="00002627" w:rsidP="00002627">
      <w:pPr>
        <w:bidi/>
        <w:spacing w:line="360" w:lineRule="auto"/>
        <w:rPr>
          <w:rFonts w:cstheme="majorBidi"/>
          <w:noProof/>
          <w:sz w:val="24"/>
          <w:szCs w:val="24"/>
        </w:rPr>
      </w:pPr>
      <w:r w:rsidRPr="00002627">
        <w:rPr>
          <w:rFonts w:cstheme="majorBidi"/>
          <w:b/>
          <w:bCs/>
          <w:noProof/>
          <w:sz w:val="24"/>
          <w:szCs w:val="24"/>
          <w:rtl/>
        </w:rPr>
        <w:t xml:space="preserve">تیوری باید </w:t>
      </w:r>
      <w:r w:rsidRPr="00002627">
        <w:rPr>
          <w:rFonts w:cstheme="majorBidi"/>
          <w:b/>
          <w:bCs/>
          <w:noProof/>
          <w:sz w:val="24"/>
          <w:szCs w:val="24"/>
          <w:rtl/>
          <w:lang w:bidi="ps-AF"/>
        </w:rPr>
        <w:t>ثابت</w:t>
      </w:r>
      <w:r w:rsidRPr="00002627">
        <w:rPr>
          <w:rFonts w:cstheme="majorBidi"/>
          <w:b/>
          <w:bCs/>
          <w:noProof/>
          <w:sz w:val="24"/>
          <w:szCs w:val="24"/>
          <w:rtl/>
        </w:rPr>
        <w:t xml:space="preserve"> شي</w:t>
      </w:r>
      <w:r w:rsidRPr="00002627">
        <w:rPr>
          <w:rFonts w:cstheme="majorBidi"/>
          <w:noProof/>
          <w:sz w:val="24"/>
          <w:szCs w:val="24"/>
        </w:rPr>
        <w:t>.</w:t>
      </w:r>
    </w:p>
    <w:p w14:paraId="013DCD42" w14:textId="26DF3D60" w:rsidR="00002627" w:rsidRDefault="00002627" w:rsidP="00002627">
      <w:pPr>
        <w:bidi/>
        <w:spacing w:line="360" w:lineRule="auto"/>
        <w:rPr>
          <w:rFonts w:cstheme="majorBidi"/>
          <w:noProof/>
          <w:sz w:val="24"/>
          <w:szCs w:val="24"/>
          <w:rtl/>
        </w:rPr>
      </w:pPr>
      <w:r w:rsidRPr="00002627">
        <w:rPr>
          <w:rFonts w:cstheme="majorBidi"/>
          <w:noProof/>
          <w:sz w:val="24"/>
          <w:szCs w:val="24"/>
          <w:rtl/>
        </w:rPr>
        <w:t xml:space="preserve">ټول تحقیقات باید </w:t>
      </w:r>
      <w:r w:rsidRPr="00002627">
        <w:rPr>
          <w:rFonts w:cstheme="majorBidi"/>
          <w:noProof/>
          <w:sz w:val="24"/>
          <w:szCs w:val="24"/>
          <w:rtl/>
          <w:lang w:bidi="ps-AF"/>
        </w:rPr>
        <w:t>ثابت</w:t>
      </w:r>
      <w:r w:rsidRPr="00002627">
        <w:rPr>
          <w:rFonts w:cstheme="majorBidi"/>
          <w:noProof/>
          <w:sz w:val="24"/>
          <w:szCs w:val="24"/>
          <w:rtl/>
        </w:rPr>
        <w:t xml:space="preserve"> شي. باید ووایو  چې</w:t>
      </w:r>
      <w:r w:rsidRPr="00002627">
        <w:rPr>
          <w:rFonts w:cstheme="majorBidi"/>
          <w:color w:val="221E1F"/>
          <w:sz w:val="24"/>
          <w:szCs w:val="24"/>
          <w:shd w:val="clear" w:color="auto" w:fill="FFFFFF"/>
          <w:rtl/>
        </w:rPr>
        <w:t xml:space="preserve"> </w:t>
      </w:r>
      <w:r w:rsidRPr="00002627">
        <w:rPr>
          <w:rFonts w:cstheme="majorBidi"/>
          <w:color w:val="221E1F"/>
          <w:sz w:val="24"/>
          <w:szCs w:val="24"/>
          <w:shd w:val="clear" w:color="auto" w:fill="FFFFFF"/>
          <w:rtl/>
          <w:lang w:bidi="ps-AF"/>
        </w:rPr>
        <w:t>محقق</w:t>
      </w:r>
      <w:r w:rsidRPr="00002627">
        <w:rPr>
          <w:rFonts w:cstheme="majorBidi"/>
          <w:color w:val="221E1F"/>
          <w:sz w:val="24"/>
          <w:szCs w:val="24"/>
          <w:shd w:val="clear" w:color="auto" w:fill="FFFFFF"/>
          <w:rtl/>
        </w:rPr>
        <w:t xml:space="preserve">، د واقعیتونو په اړه </w:t>
      </w:r>
      <w:bookmarkStart w:id="1" w:name="_Hlk511762995"/>
      <w:r w:rsidRPr="00002627">
        <w:rPr>
          <w:rFonts w:cstheme="majorBidi"/>
          <w:color w:val="221E1F"/>
          <w:sz w:val="24"/>
          <w:szCs w:val="24"/>
          <w:shd w:val="clear" w:color="auto" w:fill="FFFFFF"/>
          <w:rtl/>
          <w:lang w:bidi="ps-AF"/>
        </w:rPr>
        <w:t>معلومات</w:t>
      </w:r>
      <w:bookmarkEnd w:id="1"/>
      <w:r w:rsidRPr="00002627">
        <w:rPr>
          <w:rFonts w:cstheme="majorBidi"/>
          <w:color w:val="221E1F"/>
          <w:sz w:val="24"/>
          <w:szCs w:val="24"/>
          <w:shd w:val="clear" w:color="auto" w:fill="FFFFFF"/>
          <w:rtl/>
        </w:rPr>
        <w:t xml:space="preserve"> راټولوي، او د واقعیتونو د یو سیټ اړیکې له بل هغه سره مطالعه کوي. په دې ډول تحقیق کې له ګڼونکي او شمېرډوله </w:t>
      </w:r>
      <w:r w:rsidRPr="00002627">
        <w:rPr>
          <w:rFonts w:cstheme="majorBidi"/>
          <w:color w:val="221E1F"/>
          <w:sz w:val="24"/>
          <w:szCs w:val="24"/>
          <w:shd w:val="clear" w:color="auto" w:fill="FFFFFF"/>
          <w:rtl/>
          <w:lang w:bidi="ps-AF"/>
        </w:rPr>
        <w:t>معلومات</w:t>
      </w:r>
      <w:r w:rsidRPr="00002627">
        <w:rPr>
          <w:rFonts w:cstheme="majorBidi"/>
          <w:color w:val="221E1F"/>
          <w:sz w:val="24"/>
          <w:szCs w:val="24"/>
          <w:shd w:val="clear" w:color="auto" w:fill="FFFFFF"/>
          <w:rtl/>
        </w:rPr>
        <w:t>و، اوډلو او له وړاندې ټاکل شویو پوښتنو، تصوري چوکاټونو  او ډیزاین څخه کار اخیستل کیږي</w:t>
      </w:r>
      <w:r w:rsidRPr="00002627">
        <w:rPr>
          <w:rFonts w:cstheme="majorBidi"/>
          <w:noProof/>
          <w:sz w:val="24"/>
          <w:szCs w:val="24"/>
          <w:rtl/>
        </w:rPr>
        <w:t xml:space="preserve">. څیړونکی باید </w:t>
      </w:r>
      <w:r w:rsidRPr="00002627">
        <w:rPr>
          <w:rFonts w:cstheme="majorBidi"/>
          <w:noProof/>
          <w:sz w:val="24"/>
          <w:szCs w:val="24"/>
          <w:rtl/>
          <w:lang w:bidi="ps-AF"/>
        </w:rPr>
        <w:t>ثابت کړی چی تیوری یې صحیح د</w:t>
      </w:r>
      <w:r w:rsidRPr="00002627">
        <w:rPr>
          <w:rFonts w:cstheme="majorBidi"/>
          <w:noProof/>
          <w:sz w:val="24"/>
          <w:szCs w:val="24"/>
          <w:rtl/>
        </w:rPr>
        <w:t xml:space="preserve">ه نو نور یې کولی شي چې </w:t>
      </w:r>
      <w:r w:rsidRPr="00002627">
        <w:rPr>
          <w:rFonts w:cstheme="majorBidi"/>
          <w:noProof/>
          <w:sz w:val="24"/>
          <w:szCs w:val="24"/>
          <w:rtl/>
          <w:lang w:bidi="ps-AF"/>
        </w:rPr>
        <w:t>د محقق تحقیقات ولوړي</w:t>
      </w:r>
      <w:r w:rsidRPr="00002627">
        <w:rPr>
          <w:rFonts w:cstheme="majorBidi"/>
          <w:noProof/>
          <w:sz w:val="24"/>
          <w:szCs w:val="24"/>
          <w:lang w:bidi="ps-AF"/>
        </w:rPr>
        <w:t xml:space="preserve"> </w:t>
      </w:r>
      <w:r w:rsidRPr="00002627">
        <w:rPr>
          <w:rFonts w:cstheme="majorBidi"/>
          <w:noProof/>
          <w:sz w:val="24"/>
          <w:szCs w:val="24"/>
          <w:rtl/>
          <w:lang w:bidi="ps-AF"/>
        </w:rPr>
        <w:t xml:space="preserve"> او نظرورکړی چې</w:t>
      </w:r>
      <w:r w:rsidRPr="00002627">
        <w:rPr>
          <w:rFonts w:cstheme="majorBidi"/>
          <w:noProof/>
          <w:sz w:val="24"/>
          <w:szCs w:val="24"/>
          <w:rtl/>
        </w:rPr>
        <w:t xml:space="preserve"> آیا تیوری صحیح دی</w:t>
      </w:r>
      <w:r w:rsidRPr="00002627">
        <w:rPr>
          <w:rFonts w:cstheme="majorBidi"/>
          <w:noProof/>
          <w:sz w:val="24"/>
          <w:szCs w:val="24"/>
          <w:rtl/>
          <w:lang w:bidi="ps-AF"/>
        </w:rPr>
        <w:t xml:space="preserve"> که نه</w:t>
      </w:r>
      <w:r w:rsidRPr="00002627">
        <w:rPr>
          <w:rFonts w:cstheme="majorBidi"/>
          <w:noProof/>
          <w:sz w:val="24"/>
          <w:szCs w:val="24"/>
          <w:rtl/>
        </w:rPr>
        <w:t>. که چیرې ډیری څیړونکي ورته پایلې ومومي، یو څوک ویلی شي چې تیورۍ شاید سم وي. تیوري د ترټولو احتمالي څرګندونې په توګه لیدل کیږي</w:t>
      </w:r>
      <w:r w:rsidRPr="00002627">
        <w:rPr>
          <w:rFonts w:cstheme="majorBidi"/>
          <w:noProof/>
          <w:sz w:val="24"/>
          <w:szCs w:val="24"/>
        </w:rPr>
        <w:t>.</w:t>
      </w:r>
    </w:p>
    <w:p w14:paraId="5D42650A" w14:textId="4B9DC6F4" w:rsidR="00005FD7" w:rsidRDefault="00005FD7" w:rsidP="00005FD7">
      <w:pPr>
        <w:bidi/>
        <w:spacing w:line="360" w:lineRule="auto"/>
        <w:rPr>
          <w:rFonts w:cstheme="majorBidi"/>
          <w:noProof/>
          <w:sz w:val="24"/>
          <w:szCs w:val="24"/>
          <w:rtl/>
        </w:rPr>
      </w:pPr>
    </w:p>
    <w:p w14:paraId="7EE66E35" w14:textId="4453AC23" w:rsidR="00005FD7" w:rsidRDefault="00005FD7" w:rsidP="00005FD7">
      <w:pPr>
        <w:bidi/>
        <w:spacing w:line="360" w:lineRule="auto"/>
        <w:rPr>
          <w:rFonts w:cstheme="majorBidi"/>
          <w:noProof/>
          <w:sz w:val="24"/>
          <w:szCs w:val="24"/>
          <w:rtl/>
        </w:rPr>
      </w:pPr>
    </w:p>
    <w:p w14:paraId="58FF8C29" w14:textId="77777777" w:rsidR="00005FD7" w:rsidRPr="00002627" w:rsidRDefault="00005FD7" w:rsidP="00005FD7">
      <w:pPr>
        <w:bidi/>
        <w:spacing w:line="360" w:lineRule="auto"/>
        <w:rPr>
          <w:rFonts w:cstheme="majorBidi"/>
          <w:noProof/>
          <w:sz w:val="24"/>
          <w:szCs w:val="24"/>
        </w:rPr>
      </w:pPr>
      <w:bookmarkStart w:id="2" w:name="_GoBack"/>
      <w:bookmarkEnd w:id="2"/>
    </w:p>
    <w:p w14:paraId="56A517E1" w14:textId="081209FB" w:rsidR="00002627" w:rsidRDefault="00002627" w:rsidP="00002627">
      <w:pPr>
        <w:bidi/>
        <w:spacing w:line="360" w:lineRule="auto"/>
        <w:jc w:val="both"/>
        <w:rPr>
          <w:rFonts w:asciiTheme="majorBidi" w:hAnsiTheme="majorBidi" w:cstheme="majorBidi" w:hint="cs"/>
          <w:noProof/>
          <w:sz w:val="28"/>
          <w:szCs w:val="28"/>
        </w:rPr>
      </w:pPr>
      <w:r w:rsidRPr="00002627">
        <w:rPr>
          <w:rFonts w:asciiTheme="majorBidi" w:hAnsiTheme="majorBidi" w:cstheme="majorBidi"/>
          <w:noProof/>
          <w:sz w:val="28"/>
          <w:szCs w:val="28"/>
          <w:rtl/>
        </w:rPr>
        <w:lastRenderedPageBreak/>
        <w:t xml:space="preserve">د </w:t>
      </w:r>
      <w:r w:rsidRPr="00002627">
        <w:rPr>
          <w:rFonts w:cstheme="majorBidi"/>
          <w:noProof/>
          <w:sz w:val="24"/>
          <w:szCs w:val="24"/>
          <w:rtl/>
        </w:rPr>
        <w:t>څیړنې دغه طریقه یو سائنسي میتود دی</w:t>
      </w:r>
      <w:r w:rsidRPr="00002627">
        <w:rPr>
          <w:rFonts w:cstheme="majorBidi"/>
          <w:noProof/>
          <w:sz w:val="24"/>
          <w:szCs w:val="24"/>
        </w:rPr>
        <w:t>.</w:t>
      </w:r>
    </w:p>
    <w:p w14:paraId="4C5419E7" w14:textId="77777777" w:rsidR="006A5EF2" w:rsidRPr="00A4102F" w:rsidRDefault="007B1220" w:rsidP="006A5EF2">
      <w:pPr>
        <w:keepNext/>
        <w:spacing w:after="150" w:line="240" w:lineRule="auto"/>
        <w:rPr>
          <w:rFonts w:asciiTheme="majorHAnsi" w:hAnsiTheme="majorHAnsi" w:cstheme="majorHAnsi"/>
        </w:rPr>
      </w:pPr>
      <w:r w:rsidRPr="00A4102F">
        <w:rPr>
          <w:rFonts w:asciiTheme="majorHAnsi" w:eastAsia="Times New Roman" w:hAnsiTheme="majorHAnsi" w:cstheme="majorHAnsi"/>
          <w:noProof/>
          <w:color w:val="333333"/>
          <w:sz w:val="28"/>
          <w:szCs w:val="27"/>
          <w:lang w:eastAsia="nb-NO"/>
        </w:rPr>
        <w:drawing>
          <wp:inline distT="0" distB="0" distL="0" distR="0" wp14:anchorId="3FCD1C64" wp14:editId="00B7CB0B">
            <wp:extent cx="2700000" cy="1796400"/>
            <wp:effectExtent l="0" t="0" r="5715" b="0"/>
            <wp:docPr id="2" name="Bilde 2" descr="د دوه لاسونو عکس چې د ټیسټ ټیوبونو سره کار کو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79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BC1FE9" w14:textId="2819C642" w:rsidR="007B1220" w:rsidRPr="00A4102F" w:rsidRDefault="006A5EF2" w:rsidP="006A5EF2">
      <w:pPr>
        <w:pStyle w:val="Bildetekst"/>
        <w:rPr>
          <w:rFonts w:asciiTheme="majorHAnsi" w:hAnsiTheme="majorHAnsi" w:cstheme="majorHAnsi"/>
        </w:rPr>
      </w:pPr>
      <w:r w:rsidRPr="00A4102F">
        <w:rPr>
          <w:rFonts w:asciiTheme="majorHAnsi" w:hAnsiTheme="majorHAnsi" w:cstheme="majorHAnsi"/>
        </w:rPr>
        <w:t>Foto: Johannes Jansson, Wikimedia commons</w:t>
      </w:r>
    </w:p>
    <w:p w14:paraId="7FD7A18C" w14:textId="77777777" w:rsidR="00E9524E" w:rsidRPr="00A4102F" w:rsidRDefault="00E9524E" w:rsidP="00E9524E">
      <w:pPr>
        <w:rPr>
          <w:rFonts w:asciiTheme="majorHAnsi" w:hAnsiTheme="majorHAnsi" w:cstheme="majorHAnsi"/>
          <w:sz w:val="28"/>
          <w:szCs w:val="28"/>
        </w:rPr>
      </w:pPr>
    </w:p>
    <w:p w14:paraId="0B987016" w14:textId="77777777" w:rsidR="00002627" w:rsidRPr="00005FD7" w:rsidRDefault="00002627" w:rsidP="00005FD7">
      <w:pPr>
        <w:pStyle w:val="Overskrift1"/>
        <w:bidi/>
        <w:spacing w:line="360" w:lineRule="auto"/>
        <w:rPr>
          <w:rFonts w:eastAsia="Times New Roman"/>
          <w:b/>
          <w:bCs/>
          <w:color w:val="auto"/>
          <w:sz w:val="28"/>
          <w:szCs w:val="28"/>
          <w:rtl/>
          <w:lang w:val="ti-ER" w:eastAsia="ti-ER"/>
        </w:rPr>
      </w:pPr>
      <w:r w:rsidRPr="00005FD7">
        <w:rPr>
          <w:rFonts w:eastAsia="Times New Roman"/>
          <w:b/>
          <w:bCs/>
          <w:color w:val="auto"/>
          <w:sz w:val="28"/>
          <w:szCs w:val="28"/>
          <w:rtl/>
          <w:lang w:val="ti-ER" w:eastAsia="ti-ER"/>
        </w:rPr>
        <w:t>مشهور محققین</w:t>
      </w:r>
    </w:p>
    <w:p w14:paraId="7210C2B9" w14:textId="77777777" w:rsidR="00002627" w:rsidRPr="00002627" w:rsidRDefault="00002627" w:rsidP="00002627">
      <w:pPr>
        <w:bidi/>
        <w:jc w:val="both"/>
        <w:rPr>
          <w:rFonts w:eastAsia="Times New Roman" w:cs="Times New Roman"/>
          <w:color w:val="333333"/>
          <w:sz w:val="24"/>
          <w:szCs w:val="24"/>
          <w:lang w:val="ti-ER" w:eastAsia="ti-ER"/>
        </w:rPr>
      </w:pPr>
      <w:r w:rsidRPr="00002627">
        <w:rPr>
          <w:rFonts w:eastAsia="Times New Roman" w:cs="Times New Roman"/>
          <w:color w:val="333333"/>
          <w:sz w:val="24"/>
          <w:szCs w:val="24"/>
          <w:rtl/>
          <w:lang w:val="ti-ER" w:eastAsia="ti-ER"/>
        </w:rPr>
        <w:t>چارلس ډارون، البرټ آینس</w:t>
      </w:r>
      <w:r w:rsidRPr="00002627">
        <w:rPr>
          <w:rFonts w:cs="Times New Roman"/>
          <w:sz w:val="24"/>
          <w:szCs w:val="24"/>
          <w:rtl/>
        </w:rPr>
        <w:t xml:space="preserve"> آلبرت انیشتین</w:t>
      </w:r>
      <w:r w:rsidRPr="00002627">
        <w:rPr>
          <w:rFonts w:eastAsia="Times New Roman" w:cs="Times New Roman"/>
          <w:color w:val="333333"/>
          <w:sz w:val="24"/>
          <w:szCs w:val="24"/>
          <w:rtl/>
          <w:lang w:val="ti-ER" w:eastAsia="ti-ER"/>
        </w:rPr>
        <w:t xml:space="preserve"> او اسحاق نیوټن د مشهور محققینو مثالونه دي</w:t>
      </w:r>
      <w:r w:rsidRPr="00002627">
        <w:rPr>
          <w:rFonts w:eastAsia="Times New Roman" w:cs="Times New Roman"/>
          <w:color w:val="333333"/>
          <w:sz w:val="24"/>
          <w:szCs w:val="24"/>
          <w:lang w:val="ti-ER" w:eastAsia="ti-ER"/>
        </w:rPr>
        <w:t>.</w:t>
      </w:r>
    </w:p>
    <w:p w14:paraId="080B1F08" w14:textId="77777777" w:rsidR="00002627" w:rsidRPr="00002627" w:rsidRDefault="00002627" w:rsidP="00002627">
      <w:pPr>
        <w:bidi/>
        <w:jc w:val="both"/>
        <w:rPr>
          <w:rFonts w:eastAsia="Times New Roman" w:cs="Times New Roman"/>
          <w:color w:val="333333"/>
          <w:sz w:val="24"/>
          <w:szCs w:val="24"/>
          <w:rtl/>
          <w:lang w:eastAsia="ti-ER"/>
        </w:rPr>
      </w:pPr>
      <w:r w:rsidRPr="00002627">
        <w:rPr>
          <w:rFonts w:eastAsia="Times New Roman" w:cs="Helvetica"/>
          <w:color w:val="333333"/>
          <w:sz w:val="24"/>
          <w:szCs w:val="24"/>
          <w:rtl/>
          <w:lang w:val="ti-ER" w:eastAsia="ti-ER"/>
        </w:rPr>
        <w:t>آیا تاسو کولی شئ د مشهور محققین نوم واخلې؟</w:t>
      </w:r>
    </w:p>
    <w:p w14:paraId="3964BA88" w14:textId="77777777" w:rsidR="00A4102F" w:rsidRPr="00005FD7" w:rsidRDefault="00A4102F" w:rsidP="00005FD7">
      <w:pPr>
        <w:pStyle w:val="Overskrift1"/>
        <w:rPr>
          <w:b/>
          <w:bCs/>
          <w:color w:val="auto"/>
          <w:sz w:val="28"/>
          <w:szCs w:val="28"/>
          <w:lang w:bidi="ps-AF"/>
        </w:rPr>
      </w:pPr>
      <w:r w:rsidRPr="00005FD7">
        <w:rPr>
          <w:b/>
          <w:bCs/>
          <w:color w:val="auto"/>
          <w:sz w:val="28"/>
          <w:szCs w:val="28"/>
          <w:lang w:bidi="ps-AF"/>
        </w:rPr>
        <w:t>Kilde:</w:t>
      </w:r>
    </w:p>
    <w:p w14:paraId="6854D483" w14:textId="77777777" w:rsidR="00A4102F" w:rsidRPr="00005FD7" w:rsidRDefault="00A4102F" w:rsidP="00A4102F">
      <w:pPr>
        <w:spacing w:line="360" w:lineRule="auto"/>
        <w:jc w:val="both"/>
        <w:rPr>
          <w:rFonts w:cstheme="majorHAnsi"/>
          <w:b/>
          <w:bCs/>
          <w:sz w:val="24"/>
          <w:szCs w:val="24"/>
        </w:rPr>
      </w:pPr>
      <w:r w:rsidRPr="00005FD7">
        <w:rPr>
          <w:rFonts w:cstheme="majorHAnsi"/>
          <w:sz w:val="24"/>
          <w:szCs w:val="24"/>
        </w:rPr>
        <w:t>Tekst og bilde utarbeidet av NAFO og Tema Morsmål.</w:t>
      </w:r>
    </w:p>
    <w:p w14:paraId="2084D4DD" w14:textId="77777777" w:rsidR="00A4102F" w:rsidRDefault="00A4102F" w:rsidP="008E641E">
      <w:pPr>
        <w:spacing w:after="150" w:line="360" w:lineRule="auto"/>
        <w:rPr>
          <w:rFonts w:eastAsia="Times New Roman" w:cs="Helvetica"/>
          <w:color w:val="333333"/>
          <w:sz w:val="26"/>
          <w:szCs w:val="26"/>
          <w:rtl/>
          <w:lang w:eastAsia="ti-ER"/>
        </w:rPr>
      </w:pPr>
    </w:p>
    <w:p w14:paraId="6C77EB2C" w14:textId="7E8CA989" w:rsidR="007B1220" w:rsidRDefault="006A5EF2" w:rsidP="008E641E">
      <w:pPr>
        <w:spacing w:after="150" w:line="360" w:lineRule="auto"/>
      </w:pPr>
      <w:r>
        <w:rPr>
          <w:rFonts w:eastAsia="Times New Roman" w:cs="Helvetica"/>
          <w:color w:val="333333"/>
          <w:sz w:val="24"/>
          <w:szCs w:val="24"/>
          <w:lang w:eastAsia="ti-ER"/>
        </w:rPr>
        <w:br w:type="column"/>
      </w:r>
      <w:r w:rsidR="00770320" w:rsidRPr="00154FA8">
        <w:rPr>
          <w:noProof/>
          <w:sz w:val="32"/>
          <w:szCs w:val="32"/>
          <w:lang w:eastAsia="nb-NO"/>
        </w:rPr>
        <w:drawing>
          <wp:inline distT="0" distB="0" distL="0" distR="0" wp14:anchorId="01B06657" wp14:editId="57B72FC9">
            <wp:extent cx="1987200" cy="2818800"/>
            <wp:effectExtent l="0" t="0" r="0" b="635"/>
            <wp:docPr id="9" name="Bilde 9" descr="د زوړ سړي تور او سپین عکس چې سپین ږیری او لږ ویښتان لر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arwin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200" cy="28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5EBCC" w14:textId="628E9455" w:rsidR="007B1220" w:rsidRPr="007B1220" w:rsidRDefault="007B1220" w:rsidP="007B1220">
      <w:pPr>
        <w:pStyle w:val="Bildetekst"/>
        <w:rPr>
          <w:lang w:val="en-US"/>
        </w:rPr>
      </w:pPr>
      <w:r w:rsidRPr="007B1220">
        <w:rPr>
          <w:lang w:val="en-US"/>
        </w:rPr>
        <w:t>Charles Darwin Kilde: Wikimedia commons</w:t>
      </w:r>
    </w:p>
    <w:p w14:paraId="15FA4A43" w14:textId="77777777" w:rsidR="006309B9" w:rsidRDefault="006309B9" w:rsidP="006309B9">
      <w:pPr>
        <w:keepNext/>
      </w:pPr>
      <w:r>
        <w:rPr>
          <w:noProof/>
          <w:sz w:val="32"/>
          <w:szCs w:val="32"/>
          <w:lang w:eastAsia="nb-NO"/>
        </w:rPr>
        <w:drawing>
          <wp:inline distT="0" distB="0" distL="0" distR="0" wp14:anchorId="53B10D6E" wp14:editId="4A47B55F">
            <wp:extent cx="1987200" cy="2430000"/>
            <wp:effectExtent l="0" t="0" r="0" b="8890"/>
            <wp:docPr id="3" name="Bilde 3" descr="د تنکي سپین ویښتو لرونکي سړي یو تور او سپین عکس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lbert_Einstein_1947_wikimedia_commons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200" cy="24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8122F" w14:textId="5AC82708" w:rsidR="000E7D0E" w:rsidRDefault="006309B9" w:rsidP="006309B9">
      <w:pPr>
        <w:pStyle w:val="Bildetekst"/>
        <w:rPr>
          <w:lang w:val="en-US"/>
        </w:rPr>
      </w:pPr>
      <w:r w:rsidRPr="006309B9">
        <w:rPr>
          <w:lang w:val="en-US"/>
        </w:rPr>
        <w:t>Albert Einstein Kilde:Wikimedia commons</w:t>
      </w:r>
    </w:p>
    <w:p w14:paraId="31B07BDC" w14:textId="77777777" w:rsidR="006309B9" w:rsidRDefault="006309B9" w:rsidP="006309B9">
      <w:pPr>
        <w:keepNext/>
      </w:pPr>
      <w:r>
        <w:rPr>
          <w:noProof/>
          <w:lang w:eastAsia="nb-NO"/>
        </w:rPr>
        <w:drawing>
          <wp:inline distT="0" distB="0" distL="0" distR="0" wp14:anchorId="7EDA7D5A" wp14:editId="00B83B2B">
            <wp:extent cx="1987200" cy="2430000"/>
            <wp:effectExtent l="0" t="0" r="0" b="8890"/>
            <wp:docPr id="4" name="Bilde 4" descr=" نقاشۍ انځور. د یو سړي انڅور نقاشی ده چې اوږده او څپې غوندې، ویښتان  لري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r_Isaac_Newton_(1643-1727)_wikimedia_common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200" cy="24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E32F3" w14:textId="6656D9D2" w:rsidR="006309B9" w:rsidRPr="006309B9" w:rsidRDefault="006309B9" w:rsidP="006309B9">
      <w:pPr>
        <w:pStyle w:val="Bildetekst"/>
        <w:rPr>
          <w:lang w:val="en-US"/>
        </w:rPr>
      </w:pPr>
      <w:r w:rsidRPr="006309B9">
        <w:rPr>
          <w:lang w:val="en-US"/>
        </w:rPr>
        <w:t>Isac Newton kilde:Wikimedia commons</w:t>
      </w:r>
    </w:p>
    <w:sectPr w:rsidR="006309B9" w:rsidRPr="006309B9" w:rsidSect="00002627">
      <w:type w:val="continuous"/>
      <w:pgSz w:w="11906" w:h="16838"/>
      <w:pgMar w:top="1417" w:right="1417" w:bottom="1417" w:left="1417" w:header="708" w:footer="708" w:gutter="0"/>
      <w:cols w:num="2" w:space="709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3FC69" w14:textId="77777777" w:rsidR="007030CA" w:rsidRDefault="007030CA" w:rsidP="006B0C4F">
      <w:pPr>
        <w:spacing w:after="0" w:line="240" w:lineRule="auto"/>
      </w:pPr>
      <w:r>
        <w:separator/>
      </w:r>
    </w:p>
  </w:endnote>
  <w:endnote w:type="continuationSeparator" w:id="0">
    <w:p w14:paraId="6BD418E3" w14:textId="77777777" w:rsidR="007030CA" w:rsidRDefault="007030CA" w:rsidP="006B0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2872447"/>
      <w:docPartObj>
        <w:docPartGallery w:val="Page Numbers (Bottom of Page)"/>
        <w:docPartUnique/>
      </w:docPartObj>
    </w:sdtPr>
    <w:sdtEndPr/>
    <w:sdtContent>
      <w:p w14:paraId="32594F37" w14:textId="564A878A" w:rsidR="006309B9" w:rsidRDefault="006309B9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FD7">
          <w:rPr>
            <w:noProof/>
          </w:rPr>
          <w:t>2</w:t>
        </w:r>
        <w:r>
          <w:fldChar w:fldCharType="end"/>
        </w:r>
        <w:r>
          <w:tab/>
          <w:t>Nasjonalt senter for flerkulturell opplæring – Tema morsmål – morsmal.no</w:t>
        </w:r>
      </w:p>
    </w:sdtContent>
  </w:sdt>
  <w:p w14:paraId="505058EC" w14:textId="77777777" w:rsidR="006309B9" w:rsidRDefault="006309B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F18C3" w14:textId="77777777" w:rsidR="007030CA" w:rsidRDefault="007030CA" w:rsidP="006B0C4F">
      <w:pPr>
        <w:spacing w:after="0" w:line="240" w:lineRule="auto"/>
      </w:pPr>
      <w:r>
        <w:separator/>
      </w:r>
    </w:p>
  </w:footnote>
  <w:footnote w:type="continuationSeparator" w:id="0">
    <w:p w14:paraId="2978713F" w14:textId="77777777" w:rsidR="007030CA" w:rsidRDefault="007030CA" w:rsidP="006B0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E105E" w14:textId="49FB8EE3" w:rsidR="006309B9" w:rsidRPr="006309B9" w:rsidRDefault="006309B9">
    <w:pPr>
      <w:pStyle w:val="Topptekst"/>
      <w:rPr>
        <w:color w:val="767171" w:themeColor="background2" w:themeShade="80"/>
        <w:lang w:bidi="ps-AF"/>
      </w:rPr>
    </w:pPr>
    <w:r w:rsidRPr="006309B9">
      <w:rPr>
        <w:color w:val="767171" w:themeColor="background2" w:themeShade="80"/>
      </w:rPr>
      <w:t>For</w:t>
    </w:r>
    <w:r w:rsidR="00F16661">
      <w:rPr>
        <w:color w:val="767171" w:themeColor="background2" w:themeShade="80"/>
      </w:rPr>
      <w:t xml:space="preserve">skning i naturfag – </w:t>
    </w:r>
    <w:r w:rsidR="00F16661">
      <w:rPr>
        <w:color w:val="767171" w:themeColor="background2" w:themeShade="80"/>
        <w:lang w:bidi="ps-AF"/>
      </w:rPr>
      <w:t>pashto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A6C"/>
    <w:rsid w:val="00002627"/>
    <w:rsid w:val="00005FD7"/>
    <w:rsid w:val="000843C1"/>
    <w:rsid w:val="000846A7"/>
    <w:rsid w:val="000D0616"/>
    <w:rsid w:val="00152927"/>
    <w:rsid w:val="00154FA8"/>
    <w:rsid w:val="001A3587"/>
    <w:rsid w:val="001D229F"/>
    <w:rsid w:val="00246B45"/>
    <w:rsid w:val="00392A4D"/>
    <w:rsid w:val="003E7BDE"/>
    <w:rsid w:val="004157BD"/>
    <w:rsid w:val="0043450B"/>
    <w:rsid w:val="004408A0"/>
    <w:rsid w:val="004A7442"/>
    <w:rsid w:val="005018E9"/>
    <w:rsid w:val="005558F2"/>
    <w:rsid w:val="005A33DC"/>
    <w:rsid w:val="005C6DA2"/>
    <w:rsid w:val="00602CEE"/>
    <w:rsid w:val="006309B9"/>
    <w:rsid w:val="006A5EF2"/>
    <w:rsid w:val="006B0C4F"/>
    <w:rsid w:val="007030CA"/>
    <w:rsid w:val="007673FB"/>
    <w:rsid w:val="00770320"/>
    <w:rsid w:val="007A46C8"/>
    <w:rsid w:val="007B1220"/>
    <w:rsid w:val="008E641E"/>
    <w:rsid w:val="0090633C"/>
    <w:rsid w:val="009C01BB"/>
    <w:rsid w:val="00A4102F"/>
    <w:rsid w:val="00AA43EF"/>
    <w:rsid w:val="00AE3E98"/>
    <w:rsid w:val="00AF5FA9"/>
    <w:rsid w:val="00B11A0D"/>
    <w:rsid w:val="00B16616"/>
    <w:rsid w:val="00C262BA"/>
    <w:rsid w:val="00C317AA"/>
    <w:rsid w:val="00CA57A6"/>
    <w:rsid w:val="00E048DF"/>
    <w:rsid w:val="00E37A6C"/>
    <w:rsid w:val="00E52646"/>
    <w:rsid w:val="00E8549F"/>
    <w:rsid w:val="00E9524E"/>
    <w:rsid w:val="00ED7C39"/>
    <w:rsid w:val="00EF201F"/>
    <w:rsid w:val="00F16661"/>
    <w:rsid w:val="00F33C7A"/>
    <w:rsid w:val="00F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387F0"/>
  <w15:chartTrackingRefBased/>
  <w15:docId w15:val="{DBA8910F-9E07-44B9-B03F-34E66C32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B12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40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408A0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408A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408A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408A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408A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408A0"/>
    <w:rPr>
      <w:b/>
      <w:bCs/>
      <w:sz w:val="20"/>
      <w:szCs w:val="20"/>
    </w:rPr>
  </w:style>
  <w:style w:type="paragraph" w:styleId="Rentekst">
    <w:name w:val="Plain Text"/>
    <w:basedOn w:val="Normal"/>
    <w:link w:val="RentekstTegn"/>
    <w:uiPriority w:val="99"/>
    <w:semiHidden/>
    <w:unhideWhenUsed/>
    <w:rsid w:val="00C317AA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C317AA"/>
    <w:rPr>
      <w:rFonts w:ascii="Calibri" w:hAnsi="Calibri"/>
      <w:szCs w:val="21"/>
    </w:rPr>
  </w:style>
  <w:style w:type="paragraph" w:styleId="Tittel">
    <w:name w:val="Title"/>
    <w:basedOn w:val="Normal"/>
    <w:next w:val="Normal"/>
    <w:link w:val="TittelTegn"/>
    <w:uiPriority w:val="10"/>
    <w:qFormat/>
    <w:rsid w:val="007B12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B1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B12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ildetekst">
    <w:name w:val="caption"/>
    <w:basedOn w:val="Normal"/>
    <w:next w:val="Normal"/>
    <w:uiPriority w:val="35"/>
    <w:unhideWhenUsed/>
    <w:qFormat/>
    <w:rsid w:val="007B122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630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309B9"/>
  </w:style>
  <w:style w:type="paragraph" w:styleId="Bunntekst">
    <w:name w:val="footer"/>
    <w:basedOn w:val="Normal"/>
    <w:link w:val="BunntekstTegn"/>
    <w:uiPriority w:val="99"/>
    <w:unhideWhenUsed/>
    <w:rsid w:val="00630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30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4172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42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8433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22393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8702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8914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3976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56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9136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54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6303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4276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1967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3955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9140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71669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51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8200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8146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84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990157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4019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6220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9546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4769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08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6610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6627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9924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5964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9327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5377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6669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0818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40698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6887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8644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F45557B469434896D0A679AF53E062" ma:contentTypeVersion="10" ma:contentTypeDescription="Opprett et nytt dokument." ma:contentTypeScope="" ma:versionID="3f351026f4caf70357ed0be538ca2c2e">
  <xsd:schema xmlns:xsd="http://www.w3.org/2001/XMLSchema" xmlns:xs="http://www.w3.org/2001/XMLSchema" xmlns:p="http://schemas.microsoft.com/office/2006/metadata/properties" xmlns:ns2="bfee9aa4-ce94-4825-8021-0b9ed48ec273" xmlns:ns3="819024b6-3d0e-4f7a-9328-142eada598e7" targetNamespace="http://schemas.microsoft.com/office/2006/metadata/properties" ma:root="true" ma:fieldsID="7dd67fbcb19d9e8d5e8eab470e92f9ca" ns2:_="" ns3:_="">
    <xsd:import namespace="bfee9aa4-ce94-4825-8021-0b9ed48ec273"/>
    <xsd:import namespace="819024b6-3d0e-4f7a-9328-142eada59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e9aa4-ce94-4825-8021-0b9ed48ec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024b6-3d0e-4f7a-9328-142eada59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C953BD-D2F9-48CB-9592-C6D18C331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e9aa4-ce94-4825-8021-0b9ed48ec273"/>
    <ds:schemaRef ds:uri="819024b6-3d0e-4f7a-9328-142eada59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5328BD-1E01-4137-B9D1-A6AFAE31A2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D73864-34E4-4E4C-99A5-79DD00928E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 </cp:lastModifiedBy>
  <cp:revision>2</cp:revision>
  <cp:lastPrinted>2020-11-13T21:01:00Z</cp:lastPrinted>
  <dcterms:created xsi:type="dcterms:W3CDTF">2021-05-22T22:55:00Z</dcterms:created>
  <dcterms:modified xsi:type="dcterms:W3CDTF">2021-05-22T22:55:00Z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0x0101003EF45557B469434896D0A679AF53E062</vt:lpwstr>
  </property>
</Properties>
</file>