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1B583" w14:textId="0F0B595F" w:rsidR="00C12588" w:rsidRPr="00BC45EE" w:rsidRDefault="00C12588" w:rsidP="00CC2ADF">
      <w:pPr>
        <w:pStyle w:val="Overskrift1"/>
        <w:spacing w:line="360" w:lineRule="auto"/>
        <w:rPr>
          <w:rFonts w:ascii="Tahoma" w:eastAsia="Times New Roman" w:hAnsi="Tahoma" w:cs="Tahoma"/>
          <w:b/>
          <w:bCs/>
          <w:color w:val="000000" w:themeColor="text1"/>
          <w:sz w:val="48"/>
          <w:szCs w:val="48"/>
          <w:lang w:val="ta-IN" w:eastAsia="en-GB" w:bidi="ta-IN"/>
        </w:rPr>
      </w:pPr>
      <w:r w:rsidRPr="00BC45EE">
        <w:rPr>
          <w:rFonts w:ascii="Tahoma" w:eastAsia="Times New Roman" w:hAnsi="Tahoma" w:cs="Tahoma"/>
          <w:b/>
          <w:bCs/>
          <w:color w:val="000000" w:themeColor="text1"/>
          <w:sz w:val="48"/>
          <w:szCs w:val="48"/>
          <w:lang w:val="ta-IN" w:eastAsia="en-GB" w:bidi="th-TH"/>
        </w:rPr>
        <w:t>ศาสนาอิสลาม</w:t>
      </w:r>
    </w:p>
    <w:p w14:paraId="417056BF" w14:textId="127631F8" w:rsidR="00B25961" w:rsidRPr="00BC45EE" w:rsidRDefault="00B25961" w:rsidP="00DC28AE">
      <w:pPr>
        <w:spacing w:line="360" w:lineRule="auto"/>
        <w:rPr>
          <w:rFonts w:ascii="Tahoma" w:eastAsia="Times New Roman" w:hAnsi="Tahoma" w:cs="Tahoma"/>
          <w:color w:val="404040"/>
          <w:kern w:val="24"/>
          <w:position w:val="1"/>
          <w:sz w:val="28"/>
          <w:szCs w:val="28"/>
          <w:lang w:eastAsia="en-GB" w:bidi="ta-IN"/>
        </w:rPr>
      </w:pPr>
      <w:r w:rsidRPr="00BC45EE">
        <w:rPr>
          <w:rFonts w:ascii="Tahoma" w:eastAsia="Times New Roman" w:hAnsi="Tahoma" w:cs="Tahoma"/>
          <w:noProof/>
          <w:color w:val="404040"/>
          <w:kern w:val="24"/>
          <w:position w:val="1"/>
          <w:sz w:val="28"/>
          <w:szCs w:val="28"/>
          <w:lang w:eastAsia="en-GB" w:bidi="ta-IN"/>
        </w:rPr>
        <w:drawing>
          <wp:inline distT="0" distB="0" distL="0" distR="0" wp14:anchorId="19717C9A" wp14:editId="780DAD31">
            <wp:extent cx="5722993" cy="3216029"/>
            <wp:effectExtent l="0" t="0" r="0" b="3810"/>
            <wp:docPr id="3" name="Bild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744" cy="3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3546" w14:textId="1CAA8F17" w:rsidR="00E75819" w:rsidRPr="00BC45EE" w:rsidRDefault="00DC28AE" w:rsidP="00DC28AE">
      <w:pPr>
        <w:pStyle w:val="Bildetekst"/>
        <w:spacing w:line="360" w:lineRule="auto"/>
        <w:rPr>
          <w:rFonts w:ascii="Tahoma" w:hAnsi="Tahoma" w:cs="Tahoma"/>
          <w:color w:val="000000" w:themeColor="text1"/>
        </w:rPr>
      </w:pPr>
      <w:r w:rsidRPr="00BC45EE">
        <w:rPr>
          <w:rFonts w:ascii="Tahoma" w:hAnsi="Tahoma" w:cs="Tahoma"/>
          <w:color w:val="000000" w:themeColor="text1"/>
        </w:rPr>
        <w:t xml:space="preserve">Bilde: </w:t>
      </w:r>
      <w:proofErr w:type="spellStart"/>
      <w:r w:rsidRPr="00BC45EE">
        <w:rPr>
          <w:rFonts w:ascii="Tahoma" w:hAnsi="Tahoma" w:cs="Tahoma"/>
          <w:color w:val="000000" w:themeColor="text1"/>
        </w:rPr>
        <w:t>Pixabay</w:t>
      </w:r>
      <w:proofErr w:type="spellEnd"/>
      <w:r w:rsidRPr="00BC45EE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BC45EE">
        <w:rPr>
          <w:rFonts w:ascii="Tahoma" w:hAnsi="Tahoma" w:cs="Tahoma"/>
          <w:color w:val="000000" w:themeColor="text1"/>
        </w:rPr>
        <w:t>Khusen</w:t>
      </w:r>
      <w:proofErr w:type="spellEnd"/>
      <w:r w:rsidRPr="00BC45EE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BC45EE">
        <w:rPr>
          <w:rFonts w:ascii="Tahoma" w:hAnsi="Tahoma" w:cs="Tahoma"/>
          <w:color w:val="000000" w:themeColor="text1"/>
        </w:rPr>
        <w:t>Rustamov</w:t>
      </w:r>
      <w:proofErr w:type="spellEnd"/>
    </w:p>
    <w:p w14:paraId="564017DB" w14:textId="77777777" w:rsidR="00DC28AE" w:rsidRPr="00BC45EE" w:rsidRDefault="00DC28AE" w:rsidP="00DC28AE">
      <w:pPr>
        <w:rPr>
          <w:rFonts w:ascii="Tahoma" w:hAnsi="Tahoma" w:cs="Tahoma"/>
          <w:cs/>
        </w:rPr>
      </w:pPr>
    </w:p>
    <w:p w14:paraId="0E388072" w14:textId="18887FE6" w:rsidR="00052826" w:rsidRPr="00052826" w:rsidRDefault="00242850" w:rsidP="00E75819">
      <w:pPr>
        <w:spacing w:line="360" w:lineRule="auto"/>
        <w:rPr>
          <w:rFonts w:ascii="Tahoma" w:eastAsia="Times New Roman" w:hAnsi="Tahoma" w:cs="Latha"/>
          <w:sz w:val="24"/>
          <w:szCs w:val="24"/>
          <w:shd w:val="clear" w:color="auto" w:fill="FFFFFF"/>
          <w:lang w:val="ta-IN" w:bidi="ta-IN"/>
        </w:rPr>
      </w:pP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ศาสนาอิสลามเป็นศาสนาที่ใหม่ที่สุดของศาสนาโลก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พระมูฮัมเมดได้เป็นผู้ก่อตั้งศาสนาอิสลาม</w:t>
      </w:r>
      <w:r w:rsidR="00052826">
        <w:rPr>
          <w:rFonts w:ascii="Tahoma" w:eastAsia="Times New Roman" w:hAnsi="Tahoma" w:cs="Tahoma" w:hint="cs"/>
          <w:kern w:val="24"/>
          <w:position w:val="1"/>
          <w:sz w:val="24"/>
          <w:szCs w:val="24"/>
          <w:cs/>
          <w:lang w:val="ta-IN" w:eastAsia="en-GB" w:bidi="th-TH"/>
        </w:rPr>
        <w:t xml:space="preserve">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ขึ้นที่เมืองเม็กกะ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เมื่อประมาณปี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 </w:t>
      </w:r>
      <w:r w:rsidRPr="00052826">
        <w:rPr>
          <w:rFonts w:ascii="Tahoma" w:eastAsia="Times New Roman" w:hAnsi="Tahoma" w:cs="Tahoma"/>
          <w:kern w:val="24"/>
          <w:sz w:val="24"/>
          <w:szCs w:val="24"/>
          <w:lang w:val="ta-IN" w:eastAsia="en-GB"/>
        </w:rPr>
        <w:t xml:space="preserve">610 </w:t>
      </w:r>
      <w:r w:rsidRPr="00052826">
        <w:rPr>
          <w:rFonts w:ascii="Tahoma" w:eastAsia="Times New Roman" w:hAnsi="Tahoma" w:cs="Tahoma"/>
          <w:kern w:val="24"/>
          <w:sz w:val="24"/>
          <w:szCs w:val="24"/>
          <w:lang w:val="ta-IN" w:eastAsia="en-GB" w:bidi="th-TH"/>
        </w:rPr>
        <w:t>หลังคริสตศักราช</w:t>
      </w:r>
      <w:r w:rsidRPr="00052826">
        <w:rPr>
          <w:rFonts w:ascii="Tahoma" w:eastAsia="Times New Roman" w:hAnsi="Tahoma" w:cs="Tahoma"/>
          <w:kern w:val="24"/>
          <w:sz w:val="24"/>
          <w:szCs w:val="24"/>
          <w:lang w:val="ta-IN" w:eastAsia="en-GB"/>
        </w:rPr>
        <w:t xml:space="preserve"> </w:t>
      </w:r>
      <w:r w:rsidRPr="00052826">
        <w:rPr>
          <w:rFonts w:ascii="Tahoma" w:eastAsia="Times New Roman" w:hAnsi="Tahoma" w:cs="Tahoma"/>
          <w:kern w:val="24"/>
          <w:sz w:val="24"/>
          <w:szCs w:val="24"/>
          <w:lang w:val="ta-IN" w:eastAsia="en-GB" w:bidi="th-TH"/>
        </w:rPr>
        <w:t>พระ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 w:bidi="th-TH"/>
        </w:rPr>
        <w:t>มูฮัมเมดเป็นผู้นำวัจนะของพระเจ้า</w:t>
      </w:r>
      <w:r w:rsidR="00052826">
        <w:rPr>
          <w:rFonts w:ascii="Tahoma" w:eastAsia="Times New Roman" w:hAnsi="Tahoma" w:cs="Tahoma" w:hint="cs"/>
          <w:sz w:val="24"/>
          <w:szCs w:val="24"/>
          <w:shd w:val="clear" w:color="auto" w:fill="FFFFFF"/>
          <w:cs/>
          <w:lang w:val="ta-IN" w:bidi="th-TH"/>
        </w:rPr>
        <w:t xml:space="preserve"> 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 w:bidi="th-TH"/>
        </w:rPr>
        <w:t>อัลเลาะห์มาบอกต่อผู้คนว่า</w:t>
      </w:r>
      <w:r w:rsidR="00052826">
        <w:rPr>
          <w:rFonts w:ascii="Tahoma" w:eastAsia="Times New Roman" w:hAnsi="Tahoma" w:cs="Tahoma" w:hint="cs"/>
          <w:sz w:val="24"/>
          <w:szCs w:val="24"/>
          <w:shd w:val="clear" w:color="auto" w:fill="FFFFFF"/>
          <w:cs/>
          <w:lang w:val="ta-IN" w:bidi="th-TH"/>
        </w:rPr>
        <w:t xml:space="preserve"> 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 w:bidi="th-TH"/>
        </w:rPr>
        <w:t>พวกเขาจะดำเนินชีวิตอย่างไร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/>
        </w:rPr>
        <w:t xml:space="preserve"> </w:t>
      </w:r>
    </w:p>
    <w:p w14:paraId="16F0369D" w14:textId="479F6A94" w:rsidR="00242850" w:rsidRPr="00052826" w:rsidRDefault="00242850" w:rsidP="00E75819">
      <w:pPr>
        <w:spacing w:line="360" w:lineRule="auto"/>
        <w:rPr>
          <w:rFonts w:ascii="Tahoma" w:eastAsia="Times New Roman" w:hAnsi="Tahoma" w:cs="Tahoma"/>
          <w:sz w:val="24"/>
          <w:szCs w:val="24"/>
          <w:lang w:val="ta-IN"/>
        </w:rPr>
      </w:pP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 w:bidi="th-TH"/>
        </w:rPr>
        <w:t>ศาสนาอิสลามเป็นศาสนาที่มีใหญ่เป็นอันดับสองของศาสนาโลก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/>
        </w:rPr>
        <w:t xml:space="preserve"> (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 w:bidi="th-TH"/>
        </w:rPr>
        <w:t>รองจาก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/>
        </w:rPr>
        <w:t xml:space="preserve"> 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 w:bidi="th-TH"/>
        </w:rPr>
        <w:t>ศาสนาคริสต์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/>
        </w:rPr>
        <w:t xml:space="preserve">) 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 w:bidi="th-TH"/>
        </w:rPr>
        <w:t>ซึ่งมีผู้นับถือทั่วโลกประมาณ</w:t>
      </w:r>
      <w:r w:rsidRPr="00052826">
        <w:rPr>
          <w:rFonts w:ascii="Tahoma" w:eastAsia="Times New Roman" w:hAnsi="Tahoma" w:cs="Tahoma"/>
          <w:sz w:val="24"/>
          <w:szCs w:val="24"/>
          <w:shd w:val="clear" w:color="auto" w:fill="FFFFFF"/>
          <w:lang w:val="ta-IN"/>
        </w:rPr>
        <w:t xml:space="preserve"> 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1,7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พันล้านคน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>(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ค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>.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ศ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. 2017)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คนที่นับถือศาสนาอิสลาม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เรียกว่า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ชาวมุสลิม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 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นิกายทางศาสนาอิสลามแยกได้สองนิกาย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คือ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นิกายสุนนี</w:t>
      </w:r>
      <w:r w:rsidR="00B57091" w:rsidRPr="00052826">
        <w:rPr>
          <w:rFonts w:ascii="Tahoma" w:eastAsia="Times New Roman" w:hAnsi="Tahoma" w:cs="Tahoma"/>
          <w:kern w:val="24"/>
          <w:position w:val="1"/>
          <w:sz w:val="24"/>
          <w:szCs w:val="24"/>
          <w:cs/>
          <w:lang w:val="ta-IN" w:eastAsia="en-GB" w:bidi="th-TH"/>
        </w:rPr>
        <w:t xml:space="preserve"> 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 w:bidi="th-TH"/>
        </w:rPr>
        <w:t>และนิกายชีอะ</w:t>
      </w:r>
      <w:r w:rsidRPr="00052826">
        <w:rPr>
          <w:rFonts w:ascii="Tahoma" w:eastAsia="Times New Roman" w:hAnsi="Tahoma" w:cs="Tahoma"/>
          <w:kern w:val="24"/>
          <w:position w:val="1"/>
          <w:sz w:val="24"/>
          <w:szCs w:val="24"/>
          <w:lang w:val="ta-IN" w:eastAsia="en-GB"/>
        </w:rPr>
        <w:t xml:space="preserve"> </w:t>
      </w:r>
    </w:p>
    <w:p w14:paraId="35709148" w14:textId="77777777" w:rsidR="00CD5417" w:rsidRPr="00BC45EE" w:rsidRDefault="00CD5417" w:rsidP="00CC2ADF">
      <w:pPr>
        <w:spacing w:line="360" w:lineRule="auto"/>
        <w:rPr>
          <w:rFonts w:ascii="Tahoma" w:hAnsi="Tahoma" w:cs="Tahoma"/>
          <w:sz w:val="28"/>
          <w:szCs w:val="28"/>
        </w:rPr>
      </w:pPr>
    </w:p>
    <w:p w14:paraId="487AB2F8" w14:textId="05D47976" w:rsidR="00CD5417" w:rsidRPr="00727D6E" w:rsidRDefault="00CD5417" w:rsidP="00727D6E">
      <w:pPr>
        <w:pStyle w:val="Overskrift2"/>
        <w:spacing w:line="360" w:lineRule="auto"/>
        <w:rPr>
          <w:rFonts w:ascii="Tahoma" w:hAnsi="Tahoma" w:cs="Tahoma"/>
          <w:b/>
          <w:bCs/>
          <w:color w:val="000000" w:themeColor="text1"/>
          <w:sz w:val="32"/>
          <w:szCs w:val="32"/>
          <w:lang w:bidi="th-TH"/>
        </w:rPr>
      </w:pPr>
      <w:r w:rsidRPr="00727D6E">
        <w:rPr>
          <w:rFonts w:ascii="Tahoma" w:hAnsi="Tahoma" w:cs="Tahoma"/>
          <w:b/>
          <w:bCs/>
          <w:color w:val="000000" w:themeColor="text1"/>
          <w:sz w:val="32"/>
          <w:szCs w:val="32"/>
          <w:cs/>
          <w:lang w:bidi="th-TH"/>
        </w:rPr>
        <w:lastRenderedPageBreak/>
        <w:t>พระคัมภีร์อัลกุระอาน</w:t>
      </w:r>
      <w:r w:rsidR="00DC28AE" w:rsidRPr="00727D6E">
        <w:rPr>
          <w:rFonts w:ascii="Tahoma" w:hAnsi="Tahoma" w:cs="Tahoma"/>
          <w:b/>
          <w:bCs/>
          <w:color w:val="000000" w:themeColor="text1"/>
          <w:sz w:val="32"/>
          <w:szCs w:val="32"/>
          <w:lang w:bidi="th-TH"/>
        </w:rPr>
        <w:t>(Koranen)</w:t>
      </w:r>
    </w:p>
    <w:p w14:paraId="79005F80" w14:textId="43444848" w:rsidR="00E75819" w:rsidRPr="00BC45EE" w:rsidRDefault="003B31AB" w:rsidP="00727D6E">
      <w:pPr>
        <w:keepNext/>
        <w:spacing w:line="360" w:lineRule="auto"/>
        <w:jc w:val="center"/>
        <w:rPr>
          <w:rFonts w:ascii="Tahoma" w:hAnsi="Tahoma" w:cs="Tahoma"/>
        </w:rPr>
      </w:pPr>
      <w:r w:rsidRPr="00BC45EE">
        <w:rPr>
          <w:rFonts w:ascii="Tahoma" w:hAnsi="Tahoma" w:cs="Tahoma"/>
          <w:noProof/>
          <w:lang w:bidi="th-TH"/>
        </w:rPr>
        <w:drawing>
          <wp:inline distT="0" distB="0" distL="0" distR="0" wp14:anchorId="48A61CE6" wp14:editId="0F6BD39E">
            <wp:extent cx="4589094" cy="3059395"/>
            <wp:effectExtent l="0" t="0" r="2540" b="8255"/>
            <wp:docPr id="5" name="Bilde 5" descr="Bildet viser islamske hellige bøker. Ti bøker står til venstre på bildet, og fem bøker ligger på høyre sid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Bildet viser islamske hellige bøker. Ti bøker står til venstre på bildet, og fem bøker ligger på høyre side.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10" cy="309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0010" w14:textId="4F5081CC" w:rsidR="00E75819" w:rsidRPr="00BC45EE" w:rsidRDefault="003D7323" w:rsidP="00727D6E">
      <w:pPr>
        <w:pStyle w:val="Bildetekst"/>
        <w:spacing w:line="360" w:lineRule="auto"/>
        <w:jc w:val="center"/>
        <w:rPr>
          <w:rFonts w:ascii="Tahoma" w:hAnsi="Tahoma" w:cs="Tahoma"/>
          <w:color w:val="000000" w:themeColor="text1"/>
        </w:rPr>
      </w:pPr>
      <w:r w:rsidRPr="00BC45EE">
        <w:rPr>
          <w:rFonts w:ascii="Tahoma" w:hAnsi="Tahoma" w:cs="Tahoma"/>
          <w:color w:val="000000" w:themeColor="text1"/>
        </w:rPr>
        <w:t xml:space="preserve">Bilde: </w:t>
      </w:r>
      <w:proofErr w:type="spellStart"/>
      <w:r w:rsidRPr="00BC45EE">
        <w:rPr>
          <w:rFonts w:ascii="Tahoma" w:hAnsi="Tahoma" w:cs="Tahoma"/>
          <w:color w:val="000000" w:themeColor="text1"/>
        </w:rPr>
        <w:t>Pixabay</w:t>
      </w:r>
      <w:proofErr w:type="spellEnd"/>
      <w:r w:rsidRPr="00BC45EE">
        <w:rPr>
          <w:rFonts w:ascii="Tahoma" w:hAnsi="Tahoma" w:cs="Tahoma"/>
          <w:color w:val="000000" w:themeColor="text1"/>
        </w:rPr>
        <w:t xml:space="preserve">, Ahmad </w:t>
      </w:r>
      <w:proofErr w:type="spellStart"/>
      <w:r w:rsidRPr="00BC45EE">
        <w:rPr>
          <w:rFonts w:ascii="Tahoma" w:hAnsi="Tahoma" w:cs="Tahoma"/>
          <w:color w:val="000000" w:themeColor="text1"/>
        </w:rPr>
        <w:t>Ardity</w:t>
      </w:r>
      <w:proofErr w:type="spellEnd"/>
    </w:p>
    <w:p w14:paraId="7374F66C" w14:textId="28A442AC" w:rsidR="00CD5417" w:rsidRPr="00052826" w:rsidRDefault="00CD5417" w:rsidP="00052826">
      <w:pPr>
        <w:spacing w:line="360" w:lineRule="auto"/>
        <w:rPr>
          <w:rFonts w:ascii="Tahoma" w:hAnsi="Tahoma" w:cs="Tahoma"/>
          <w:sz w:val="24"/>
          <w:szCs w:val="24"/>
          <w:lang w:bidi="th-TH"/>
        </w:rPr>
      </w:pPr>
      <w:r w:rsidRPr="00052826">
        <w:rPr>
          <w:rFonts w:ascii="Tahoma" w:hAnsi="Tahoma" w:cs="Tahoma"/>
          <w:sz w:val="24"/>
          <w:szCs w:val="24"/>
          <w:cs/>
          <w:lang w:bidi="th-TH"/>
        </w:rPr>
        <w:t xml:space="preserve">คัมภีร์อัลกุระอาน เป็นคัมภีร์ศักดิ์สิทธ์ของศาสนาอิสลาม เนื้อหาประกอบด้วย เมื่อพระมูฮัมเมด พระศาสดาได้รับวัจนะจากพระเจ้าอัลเลาะห์ เมื่อปี </w:t>
      </w:r>
      <w:r w:rsidRPr="00052826">
        <w:rPr>
          <w:rFonts w:ascii="Tahoma" w:hAnsi="Tahoma" w:cs="Tahoma"/>
          <w:sz w:val="24"/>
          <w:szCs w:val="24"/>
          <w:lang w:bidi="th-TH"/>
        </w:rPr>
        <w:t>610</w:t>
      </w:r>
      <w:r w:rsidRPr="00052826">
        <w:rPr>
          <w:rFonts w:ascii="Tahoma" w:hAnsi="Tahoma" w:cs="Tahoma"/>
          <w:sz w:val="24"/>
          <w:szCs w:val="24"/>
          <w:cs/>
          <w:lang w:bidi="th-TH"/>
        </w:rPr>
        <w:t xml:space="preserve"> จนถึงมูฮัมเมดเสียชีวิตในปี </w:t>
      </w:r>
      <w:r w:rsidRPr="00052826">
        <w:rPr>
          <w:rFonts w:ascii="Tahoma" w:hAnsi="Tahoma" w:cs="Tahoma"/>
          <w:sz w:val="24"/>
          <w:szCs w:val="24"/>
          <w:lang w:bidi="th-TH"/>
        </w:rPr>
        <w:t>632</w:t>
      </w:r>
      <w:r w:rsidRPr="00052826">
        <w:rPr>
          <w:rFonts w:ascii="Tahoma" w:hAnsi="Tahoma" w:cs="Tahoma"/>
          <w:sz w:val="24"/>
          <w:szCs w:val="24"/>
          <w:cs/>
          <w:lang w:bidi="th-TH"/>
        </w:rPr>
        <w:t xml:space="preserve">  ความเชื่อและศัทธา ในศาสนาอิสลาม จริยธรรม และข้อการปฏิบัติตามศาสนามีอยู่ในพระคัมภีร์ พระคัมภีร์ต้นฉบับถูกเขียนด้วยภาษาอาราบิค</w:t>
      </w:r>
    </w:p>
    <w:p w14:paraId="691E7BE7" w14:textId="51A373ED" w:rsidR="00CD5417" w:rsidRPr="00052826" w:rsidRDefault="00CD5417" w:rsidP="0044607F">
      <w:pPr>
        <w:spacing w:line="360" w:lineRule="auto"/>
        <w:rPr>
          <w:rFonts w:ascii="Tahoma" w:hAnsi="Tahoma" w:cs="Tahoma"/>
          <w:sz w:val="24"/>
          <w:szCs w:val="24"/>
          <w:lang w:bidi="th-TH"/>
        </w:rPr>
      </w:pPr>
      <w:r w:rsidRPr="00052826">
        <w:rPr>
          <w:rFonts w:ascii="Tahoma" w:hAnsi="Tahoma" w:cs="Tahoma"/>
          <w:sz w:val="24"/>
          <w:szCs w:val="24"/>
          <w:cs/>
          <w:lang w:bidi="th-TH"/>
        </w:rPr>
        <w:t xml:space="preserve">คัมภีร์อัลกุระอานประกอบด้วย </w:t>
      </w:r>
      <w:r w:rsidRPr="00052826">
        <w:rPr>
          <w:rFonts w:ascii="Tahoma" w:hAnsi="Tahoma" w:cs="Tahoma"/>
          <w:sz w:val="24"/>
          <w:szCs w:val="24"/>
          <w:lang w:bidi="th-TH"/>
        </w:rPr>
        <w:t>114</w:t>
      </w:r>
      <w:r w:rsidRPr="00052826">
        <w:rPr>
          <w:rFonts w:ascii="Tahoma" w:hAnsi="Tahoma" w:cs="Tahoma"/>
          <w:sz w:val="24"/>
          <w:szCs w:val="24"/>
          <w:cs/>
          <w:lang w:bidi="th-TH"/>
        </w:rPr>
        <w:t xml:space="preserve"> บท(</w:t>
      </w:r>
      <w:proofErr w:type="spellStart"/>
      <w:r w:rsidRPr="00052826">
        <w:rPr>
          <w:rFonts w:ascii="Tahoma" w:hAnsi="Tahoma" w:cs="Tahoma"/>
          <w:sz w:val="24"/>
          <w:szCs w:val="24"/>
          <w:lang w:bidi="th-TH"/>
        </w:rPr>
        <w:t>surer</w:t>
      </w:r>
      <w:proofErr w:type="spellEnd"/>
      <w:r w:rsidRPr="00052826">
        <w:rPr>
          <w:rFonts w:ascii="Tahoma" w:hAnsi="Tahoma" w:cs="Tahoma"/>
          <w:sz w:val="24"/>
          <w:szCs w:val="24"/>
          <w:lang w:bidi="th-TH"/>
        </w:rPr>
        <w:t xml:space="preserve">) </w:t>
      </w:r>
      <w:r w:rsidRPr="00052826">
        <w:rPr>
          <w:rFonts w:ascii="Tahoma" w:hAnsi="Tahoma" w:cs="Tahoma"/>
          <w:sz w:val="24"/>
          <w:szCs w:val="24"/>
          <w:cs/>
          <w:lang w:bidi="th-TH"/>
        </w:rPr>
        <w:t>ซึ่งแบ่งออกตามความยาวของบท โดยบทที่ยาวที่จะอยู่ก่อน และบทที่สั้นที่สุดอยู่ท้าย แต่ยกเว้นบทสวดมนต์หลักสั้นๆ ชาวมุสลิมจะจูบที่พระคัมภีร์ก่อนการอ่านเสมอ คัมภีร์อัลกุระอานมีหลายฉบับ แต่ฉบับที่ใช้อยู่ในปัจจุบันนั้นได้เริ่มนำมา</w:t>
      </w:r>
      <w:r w:rsidR="00F132BE">
        <w:rPr>
          <w:rFonts w:ascii="Tahoma" w:hAnsi="Tahoma" w:cs="Tahoma"/>
          <w:sz w:val="24"/>
          <w:szCs w:val="24"/>
          <w:lang w:bidi="th-TH"/>
        </w:rPr>
        <w:t xml:space="preserve"> </w:t>
      </w:r>
      <w:r w:rsidRPr="00052826">
        <w:rPr>
          <w:rFonts w:ascii="Tahoma" w:hAnsi="Tahoma" w:cs="Tahoma"/>
          <w:sz w:val="24"/>
          <w:szCs w:val="24"/>
          <w:cs/>
          <w:lang w:bidi="th-TH"/>
        </w:rPr>
        <w:t xml:space="preserve">ใช้ในปี ค.ศ. </w:t>
      </w:r>
      <w:r w:rsidRPr="00052826">
        <w:rPr>
          <w:rFonts w:ascii="Tahoma" w:hAnsi="Tahoma" w:cs="Tahoma"/>
          <w:sz w:val="24"/>
          <w:szCs w:val="24"/>
          <w:lang w:bidi="th-TH"/>
        </w:rPr>
        <w:t xml:space="preserve">1924 </w:t>
      </w:r>
    </w:p>
    <w:p w14:paraId="133F7D2D" w14:textId="77777777" w:rsidR="00242850" w:rsidRPr="00BC45EE" w:rsidRDefault="00242850" w:rsidP="00242850">
      <w:pPr>
        <w:rPr>
          <w:rFonts w:ascii="Tahoma" w:hAnsi="Tahoma" w:cs="Tahoma"/>
          <w:sz w:val="28"/>
          <w:szCs w:val="28"/>
          <w:lang w:bidi="th-TH"/>
        </w:rPr>
      </w:pPr>
    </w:p>
    <w:p w14:paraId="38856976" w14:textId="6951C8C3" w:rsidR="00950D60" w:rsidRPr="00F132BE" w:rsidRDefault="00242850" w:rsidP="000A633A">
      <w:pPr>
        <w:pStyle w:val="Overskrift2"/>
        <w:spacing w:line="360" w:lineRule="auto"/>
        <w:rPr>
          <w:rFonts w:ascii="Tahoma" w:hAnsi="Tahoma" w:cs="Tahoma"/>
          <w:b/>
          <w:bCs/>
          <w:color w:val="000000" w:themeColor="text1"/>
          <w:sz w:val="32"/>
          <w:szCs w:val="32"/>
        </w:rPr>
      </w:pPr>
      <w:r w:rsidRPr="00F132BE">
        <w:rPr>
          <w:rFonts w:ascii="Tahoma" w:hAnsi="Tahoma" w:cs="Tahoma"/>
          <w:b/>
          <w:bCs/>
          <w:color w:val="000000" w:themeColor="text1"/>
          <w:sz w:val="32"/>
          <w:szCs w:val="32"/>
          <w:cs/>
          <w:lang w:bidi="th-TH"/>
        </w:rPr>
        <w:t>การดำเนินชีวิตอย่างมุสลิม</w:t>
      </w:r>
      <w:r w:rsidR="0044607F" w:rsidRPr="00F132BE">
        <w:rPr>
          <w:rFonts w:ascii="Tahoma" w:hAnsi="Tahoma" w:cs="Tahoma"/>
          <w:b/>
          <w:bCs/>
          <w:color w:val="000000" w:themeColor="text1"/>
          <w:sz w:val="32"/>
          <w:szCs w:val="32"/>
          <w:lang w:bidi="th-TH"/>
        </w:rPr>
        <w:t>(</w:t>
      </w:r>
      <w:r w:rsidR="0044607F" w:rsidRPr="00F132BE">
        <w:rPr>
          <w:rFonts w:ascii="Tahoma" w:hAnsi="Tahoma" w:cs="Tahoma"/>
          <w:b/>
          <w:bCs/>
          <w:color w:val="000000" w:themeColor="text1"/>
          <w:sz w:val="32"/>
          <w:szCs w:val="32"/>
        </w:rPr>
        <w:t>Å leve som muslim</w:t>
      </w:r>
      <w:r w:rsidR="00F011E3" w:rsidRPr="00F132BE">
        <w:rPr>
          <w:rFonts w:ascii="Tahoma" w:hAnsi="Tahoma" w:cs="Tahoma"/>
          <w:b/>
          <w:bCs/>
          <w:color w:val="000000" w:themeColor="text1"/>
          <w:sz w:val="32"/>
          <w:szCs w:val="32"/>
        </w:rPr>
        <w:t>)</w:t>
      </w:r>
    </w:p>
    <w:p w14:paraId="12A27EAF" w14:textId="77777777" w:rsidR="002243D3" w:rsidRPr="00F132BE" w:rsidRDefault="002243D3" w:rsidP="000A633A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F132BE">
        <w:rPr>
          <w:rFonts w:ascii="Tahoma" w:hAnsi="Tahoma" w:cs="Tahoma"/>
          <w:b/>
          <w:bCs/>
          <w:color w:val="000000" w:themeColor="text1"/>
          <w:sz w:val="28"/>
          <w:szCs w:val="28"/>
          <w:cs/>
          <w:lang w:bidi="th-TH"/>
        </w:rPr>
        <w:t>ความเชื่อในศาสนาอิสลาม</w:t>
      </w:r>
      <w:r w:rsidRPr="00F132BE">
        <w:rPr>
          <w:rFonts w:ascii="Tahoma" w:hAnsi="Tahoma" w:cs="Tahoma"/>
          <w:b/>
          <w:bCs/>
          <w:color w:val="000000" w:themeColor="text1"/>
          <w:sz w:val="28"/>
          <w:szCs w:val="28"/>
          <w:lang w:bidi="th-TH"/>
        </w:rPr>
        <w:t>(</w:t>
      </w:r>
      <w:r w:rsidRPr="00F132BE">
        <w:rPr>
          <w:rFonts w:ascii="Tahoma" w:hAnsi="Tahoma" w:cs="Tahoma"/>
          <w:b/>
          <w:bCs/>
          <w:color w:val="000000" w:themeColor="text1"/>
          <w:sz w:val="28"/>
          <w:szCs w:val="28"/>
        </w:rPr>
        <w:t>Muslimens tro</w:t>
      </w:r>
      <w:r w:rsidRPr="00F132BE">
        <w:rPr>
          <w:rFonts w:ascii="Tahoma" w:hAnsi="Tahoma" w:cs="Tahoma"/>
          <w:b/>
          <w:bCs/>
          <w:color w:val="000000" w:themeColor="text1"/>
          <w:sz w:val="28"/>
          <w:szCs w:val="28"/>
          <w:lang w:bidi="th-TH"/>
        </w:rPr>
        <w:t>)</w:t>
      </w:r>
    </w:p>
    <w:p w14:paraId="7EE2BEBC" w14:textId="77777777" w:rsidR="002243D3" w:rsidRPr="00F132BE" w:rsidRDefault="002243D3" w:rsidP="000A633A">
      <w:pPr>
        <w:pStyle w:val="Listeavsnitt"/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</w:rPr>
      </w:pPr>
      <w:r w:rsidRPr="00F132BE">
        <w:rPr>
          <w:rFonts w:ascii="Tahoma" w:hAnsi="Tahoma" w:cs="Tahoma"/>
          <w:sz w:val="24"/>
          <w:szCs w:val="24"/>
          <w:cs/>
          <w:lang w:bidi="th-TH"/>
        </w:rPr>
        <w:t xml:space="preserve">เชื่อในพระเจ้าอัลเลาะห์องค์เดียว คือพระเจ้ามีเพียงองค์เดียว </w:t>
      </w:r>
    </w:p>
    <w:p w14:paraId="5BBC3738" w14:textId="77777777" w:rsidR="002243D3" w:rsidRPr="00F132BE" w:rsidRDefault="002243D3" w:rsidP="000A633A">
      <w:pPr>
        <w:pStyle w:val="Listeavsnitt"/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</w:rPr>
      </w:pPr>
      <w:r w:rsidRPr="00F132BE">
        <w:rPr>
          <w:rFonts w:ascii="Tahoma" w:hAnsi="Tahoma" w:cs="Tahoma"/>
          <w:sz w:val="24"/>
          <w:szCs w:val="24"/>
          <w:cs/>
          <w:lang w:bidi="th-TH"/>
        </w:rPr>
        <w:t>เชื่อในเทวดาและนางฟ้าของพระอัลเลาะห์</w:t>
      </w:r>
    </w:p>
    <w:p w14:paraId="5E9F422C" w14:textId="77777777" w:rsidR="002243D3" w:rsidRPr="00F132BE" w:rsidRDefault="002243D3" w:rsidP="000A633A">
      <w:pPr>
        <w:pStyle w:val="Listeavsnitt"/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</w:rPr>
      </w:pPr>
      <w:r w:rsidRPr="00F132BE">
        <w:rPr>
          <w:rFonts w:ascii="Tahoma" w:hAnsi="Tahoma" w:cs="Tahoma"/>
          <w:sz w:val="24"/>
          <w:szCs w:val="24"/>
          <w:cs/>
          <w:lang w:bidi="th-TH"/>
        </w:rPr>
        <w:t xml:space="preserve">เชื่อในหนังสืออันศักดิ์สิทธิ์ของพระอัลเลาะห์ หรือพระคัมภีร์อัลกุระอาน </w:t>
      </w:r>
    </w:p>
    <w:p w14:paraId="1EBA823B" w14:textId="77777777" w:rsidR="002243D3" w:rsidRPr="00F132BE" w:rsidRDefault="002243D3" w:rsidP="002243D3">
      <w:pPr>
        <w:pStyle w:val="Listeavsnitt"/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</w:rPr>
      </w:pPr>
      <w:r w:rsidRPr="00F132BE">
        <w:rPr>
          <w:rFonts w:ascii="Tahoma" w:hAnsi="Tahoma" w:cs="Tahoma"/>
          <w:sz w:val="24"/>
          <w:szCs w:val="24"/>
          <w:cs/>
          <w:lang w:bidi="th-TH"/>
        </w:rPr>
        <w:t>เชื่อในผู้รับวัจนะของพระอัลเลาะห์ หรือพระมูฮัมเมด</w:t>
      </w:r>
    </w:p>
    <w:p w14:paraId="7ABBD334" w14:textId="6C3E48A1" w:rsidR="002243D3" w:rsidRPr="00BC45EE" w:rsidRDefault="002243D3" w:rsidP="002243D3">
      <w:pPr>
        <w:pStyle w:val="Listeavsnitt"/>
        <w:numPr>
          <w:ilvl w:val="0"/>
          <w:numId w:val="3"/>
        </w:numPr>
        <w:spacing w:line="360" w:lineRule="auto"/>
        <w:rPr>
          <w:rFonts w:ascii="Tahoma" w:hAnsi="Tahoma" w:cs="Tahoma"/>
          <w:sz w:val="28"/>
          <w:szCs w:val="28"/>
        </w:rPr>
      </w:pPr>
      <w:r w:rsidRPr="00BC45EE">
        <w:rPr>
          <w:rFonts w:ascii="Tahoma" w:hAnsi="Tahoma" w:cs="Tahoma"/>
          <w:sz w:val="28"/>
          <w:szCs w:val="28"/>
          <w:cs/>
          <w:lang w:bidi="th-TH"/>
        </w:rPr>
        <w:t xml:space="preserve">เชื่อในวันแห่งการพิพากษา </w:t>
      </w:r>
    </w:p>
    <w:p w14:paraId="4F9E4F1B" w14:textId="1DFB0D3C" w:rsidR="00242850" w:rsidRDefault="00242850" w:rsidP="00E75819">
      <w:pPr>
        <w:spacing w:line="360" w:lineRule="auto"/>
        <w:jc w:val="center"/>
        <w:rPr>
          <w:rFonts w:ascii="Tahoma" w:hAnsi="Tahoma" w:cs="Tahoma"/>
          <w:sz w:val="28"/>
          <w:szCs w:val="28"/>
        </w:rPr>
      </w:pPr>
    </w:p>
    <w:p w14:paraId="66560DC8" w14:textId="6BA131AD" w:rsidR="00577353" w:rsidRPr="00BC45EE" w:rsidRDefault="00577353" w:rsidP="00E75819">
      <w:pPr>
        <w:spacing w:line="36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21FBAF6A" wp14:editId="49355497">
            <wp:extent cx="4666004" cy="2663716"/>
            <wp:effectExtent l="0" t="0" r="1270" b="3810"/>
            <wp:docPr id="4" name="Bilde 4" descr="Bildet viser en man som ber. Han bøyer seg ned på et teppe som ligger på gulvet. Panna, føttene, hendene og knærne hans er på tepp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Bildet viser en man som ber. Han bøyer seg ned på et teppe som ligger på gulvet. Panna, føttene, hendene og knærne hans er på teppe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238" cy="266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13D1" w14:textId="0E1AA198" w:rsidR="00F011E3" w:rsidRPr="00BC45EE" w:rsidRDefault="00427BE3" w:rsidP="0061573A">
      <w:pPr>
        <w:pStyle w:val="Bildetekst"/>
        <w:spacing w:line="360" w:lineRule="auto"/>
        <w:jc w:val="center"/>
        <w:rPr>
          <w:rFonts w:ascii="Tahoma" w:hAnsi="Tahoma" w:cs="Tahoma"/>
          <w:color w:val="000000" w:themeColor="text1"/>
          <w:lang w:val="en-GB"/>
        </w:rPr>
      </w:pPr>
      <w:r w:rsidRPr="00BC45EE">
        <w:rPr>
          <w:rFonts w:ascii="Tahoma" w:hAnsi="Tahoma" w:cs="Tahoma"/>
          <w:color w:val="000000" w:themeColor="text1"/>
          <w:lang w:val="en-GB"/>
        </w:rPr>
        <w:t xml:space="preserve">Bilde: Pixels, Muhammad Abdullah Al </w:t>
      </w:r>
      <w:proofErr w:type="spellStart"/>
      <w:r w:rsidRPr="00BC45EE">
        <w:rPr>
          <w:rFonts w:ascii="Tahoma" w:hAnsi="Tahoma" w:cs="Tahoma"/>
          <w:color w:val="000000" w:themeColor="text1"/>
          <w:lang w:val="en-GB"/>
        </w:rPr>
        <w:t>Akib</w:t>
      </w:r>
      <w:proofErr w:type="spellEnd"/>
    </w:p>
    <w:p w14:paraId="2EB603E9" w14:textId="77777777" w:rsidR="00772DF0" w:rsidRPr="00BC45EE" w:rsidRDefault="00772DF0" w:rsidP="00F132BE">
      <w:pPr>
        <w:spacing w:line="360" w:lineRule="auto"/>
        <w:rPr>
          <w:rFonts w:ascii="Tahoma" w:hAnsi="Tahoma" w:cs="Tahoma"/>
          <w:lang w:val="en-GB"/>
        </w:rPr>
      </w:pPr>
    </w:p>
    <w:p w14:paraId="17B491CB" w14:textId="75FF6618" w:rsidR="00945901" w:rsidRPr="00F132BE" w:rsidRDefault="00242850" w:rsidP="00F132BE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  <w:lang w:bidi="th-TH"/>
        </w:rPr>
      </w:pPr>
      <w:r w:rsidRPr="00F132BE">
        <w:rPr>
          <w:rFonts w:ascii="Tahoma" w:hAnsi="Tahoma" w:cs="Tahoma"/>
          <w:b/>
          <w:bCs/>
          <w:color w:val="000000" w:themeColor="text1"/>
          <w:sz w:val="28"/>
          <w:szCs w:val="28"/>
          <w:cs/>
          <w:lang w:bidi="th-TH"/>
        </w:rPr>
        <w:t>เสาหลักทั้งห้า</w:t>
      </w:r>
      <w:r w:rsidR="002662FD" w:rsidRPr="00F132BE">
        <w:rPr>
          <w:rFonts w:ascii="Tahoma" w:hAnsi="Tahoma" w:cs="Tahoma"/>
          <w:b/>
          <w:bCs/>
          <w:color w:val="000000" w:themeColor="text1"/>
          <w:sz w:val="28"/>
          <w:szCs w:val="28"/>
          <w:cs/>
          <w:lang w:bidi="th-TH"/>
        </w:rPr>
        <w:t xml:space="preserve"> </w:t>
      </w:r>
      <w:r w:rsidR="00F011E3" w:rsidRPr="00F132BE">
        <w:rPr>
          <w:rFonts w:ascii="Tahoma" w:hAnsi="Tahoma" w:cs="Tahoma"/>
          <w:b/>
          <w:bCs/>
          <w:color w:val="000000" w:themeColor="text1"/>
          <w:sz w:val="28"/>
          <w:szCs w:val="28"/>
          <w:lang w:bidi="th-TH"/>
        </w:rPr>
        <w:t>De fem søylene</w:t>
      </w:r>
      <w:r w:rsidR="002662FD" w:rsidRPr="00F132BE">
        <w:rPr>
          <w:rFonts w:ascii="Tahoma" w:hAnsi="Tahoma" w:cs="Tahoma"/>
          <w:b/>
          <w:bCs/>
          <w:color w:val="000000" w:themeColor="text1"/>
          <w:sz w:val="28"/>
          <w:szCs w:val="28"/>
          <w:cs/>
          <w:lang w:bidi="th-TH"/>
        </w:rPr>
        <w:t>(</w:t>
      </w:r>
      <w:r w:rsidR="002662FD" w:rsidRPr="00F132BE">
        <w:rPr>
          <w:rFonts w:ascii="Tahoma" w:hAnsi="Tahoma" w:cs="Tahoma"/>
          <w:b/>
          <w:bCs/>
          <w:color w:val="000000" w:themeColor="text1"/>
          <w:sz w:val="28"/>
          <w:szCs w:val="28"/>
        </w:rPr>
        <w:t>Arkan-ul-Islam</w:t>
      </w:r>
      <w:r w:rsidR="002662FD" w:rsidRPr="00F132BE">
        <w:rPr>
          <w:rFonts w:ascii="Tahoma" w:hAnsi="Tahoma" w:cs="Tahoma"/>
          <w:b/>
          <w:bCs/>
          <w:color w:val="000000" w:themeColor="text1"/>
          <w:sz w:val="28"/>
          <w:szCs w:val="28"/>
          <w:cs/>
          <w:lang w:bidi="th-TH"/>
        </w:rPr>
        <w:t>)</w:t>
      </w:r>
    </w:p>
    <w:p w14:paraId="60531D67" w14:textId="59D2A980" w:rsidR="00242850" w:rsidRPr="00F132BE" w:rsidRDefault="00242850" w:rsidP="00F132BE">
      <w:pPr>
        <w:pStyle w:val="Overskrift4"/>
        <w:spacing w:line="360" w:lineRule="auto"/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</w:pPr>
      <w:r w:rsidRPr="00F132BE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  <w:cs/>
          <w:lang w:bidi="th-TH"/>
        </w:rPr>
        <w:t>การปฏิญาณตนในเรื่องความศรัทธา</w:t>
      </w:r>
      <w:r w:rsidR="008B1EAE" w:rsidRPr="00F132BE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 xml:space="preserve"> Trosbekjennelsen(SHAHADA) </w:t>
      </w:r>
      <w:r w:rsidR="00861592" w:rsidRPr="00F132BE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49706D8B" w14:textId="22DB99D4" w:rsidR="00242850" w:rsidRPr="00F132BE" w:rsidRDefault="00242850" w:rsidP="00F132BE">
      <w:pPr>
        <w:spacing w:line="360" w:lineRule="auto"/>
        <w:rPr>
          <w:rFonts w:ascii="Tahoma" w:hAnsi="Tahoma" w:cs="Tahoma"/>
          <w:sz w:val="24"/>
          <w:szCs w:val="24"/>
        </w:rPr>
      </w:pPr>
      <w:proofErr w:type="spellStart"/>
      <w:r w:rsidRPr="00F132BE">
        <w:rPr>
          <w:rFonts w:ascii="Tahoma" w:hAnsi="Tahoma" w:cs="Tahoma"/>
          <w:sz w:val="24"/>
          <w:szCs w:val="24"/>
        </w:rPr>
        <w:t>Shahada</w:t>
      </w:r>
      <w:proofErr w:type="spellEnd"/>
      <w:r w:rsidRPr="00F132BE">
        <w:rPr>
          <w:rFonts w:ascii="Tahoma" w:hAnsi="Tahoma" w:cs="Tahoma"/>
          <w:sz w:val="24"/>
          <w:szCs w:val="24"/>
        </w:rPr>
        <w:t xml:space="preserve"> </w:t>
      </w:r>
      <w:r w:rsidRPr="00F132BE">
        <w:rPr>
          <w:rFonts w:ascii="Tahoma" w:hAnsi="Tahoma" w:cs="Tahoma"/>
          <w:sz w:val="24"/>
          <w:szCs w:val="24"/>
          <w:cs/>
          <w:lang w:bidi="th-TH"/>
        </w:rPr>
        <w:t>เป็นภาษาอาราบิค</w:t>
      </w:r>
      <w:r w:rsidR="00A01968" w:rsidRPr="00F132BE">
        <w:rPr>
          <w:rFonts w:ascii="Tahoma" w:hAnsi="Tahoma" w:cs="Tahoma"/>
          <w:sz w:val="24"/>
          <w:szCs w:val="24"/>
          <w:cs/>
          <w:lang w:bidi="th-TH"/>
        </w:rPr>
        <w:t>แปลว่า</w:t>
      </w:r>
      <w:r w:rsidRPr="00F132BE">
        <w:rPr>
          <w:rFonts w:ascii="Tahoma" w:hAnsi="Tahoma" w:cs="Tahoma"/>
          <w:sz w:val="24"/>
          <w:szCs w:val="24"/>
          <w:cs/>
          <w:lang w:bidi="th-TH"/>
        </w:rPr>
        <w:t xml:space="preserve"> </w:t>
      </w:r>
      <w:r w:rsidR="00A01968" w:rsidRPr="00F132BE">
        <w:rPr>
          <w:rFonts w:ascii="Tahoma" w:hAnsi="Tahoma" w:cs="Tahoma"/>
          <w:sz w:val="24"/>
          <w:szCs w:val="24"/>
          <w:cs/>
          <w:lang w:bidi="th-TH"/>
        </w:rPr>
        <w:t>“</w:t>
      </w:r>
      <w:r w:rsidRPr="00F132BE">
        <w:rPr>
          <w:rFonts w:ascii="Tahoma" w:hAnsi="Tahoma" w:cs="Tahoma"/>
          <w:sz w:val="24"/>
          <w:szCs w:val="24"/>
          <w:cs/>
          <w:lang w:bidi="th-TH"/>
        </w:rPr>
        <w:t xml:space="preserve">พยาน” เป็นบทสวดมนต์แรกที่ชาวมุสลิมต้องเรียน </w:t>
      </w:r>
      <w:r w:rsidR="001E010F" w:rsidRPr="00F132BE">
        <w:rPr>
          <w:rFonts w:ascii="Tahoma" w:hAnsi="Tahoma" w:cs="Tahoma"/>
          <w:sz w:val="24"/>
          <w:szCs w:val="24"/>
          <w:cs/>
          <w:lang w:bidi="th-TH"/>
        </w:rPr>
        <w:t>“</w:t>
      </w:r>
      <w:r w:rsidRPr="00F132BE">
        <w:rPr>
          <w:rFonts w:ascii="Tahoma" w:hAnsi="Tahoma" w:cs="Tahoma"/>
          <w:sz w:val="24"/>
          <w:szCs w:val="24"/>
          <w:cs/>
          <w:lang w:bidi="th-TH"/>
        </w:rPr>
        <w:t>ไม่มีพระเจ้าองค์ใดนอกจาก พระอัลเลาะห์</w:t>
      </w:r>
      <w:r w:rsidRPr="00F132BE">
        <w:rPr>
          <w:rFonts w:ascii="Tahoma" w:hAnsi="Tahoma" w:cs="Tahoma"/>
          <w:sz w:val="24"/>
          <w:szCs w:val="24"/>
        </w:rPr>
        <w:t xml:space="preserve">, </w:t>
      </w:r>
      <w:r w:rsidRPr="00F132BE">
        <w:rPr>
          <w:rFonts w:ascii="Tahoma" w:hAnsi="Tahoma" w:cs="Tahoma"/>
          <w:sz w:val="24"/>
          <w:szCs w:val="24"/>
          <w:cs/>
          <w:lang w:bidi="th-TH"/>
        </w:rPr>
        <w:t>และมูฮัมเมดคือผู้นำวัจนะของพระองค์”</w:t>
      </w:r>
      <w:r w:rsidR="00C12588" w:rsidRPr="00F132BE">
        <w:rPr>
          <w:rFonts w:ascii="Tahoma" w:hAnsi="Tahoma" w:cs="Tahoma"/>
          <w:sz w:val="24"/>
          <w:szCs w:val="24"/>
        </w:rPr>
        <w:t xml:space="preserve"> </w:t>
      </w:r>
      <w:r w:rsidRPr="00F132BE">
        <w:rPr>
          <w:rFonts w:ascii="Tahoma" w:hAnsi="Tahoma" w:cs="Tahoma"/>
          <w:sz w:val="24"/>
          <w:szCs w:val="24"/>
          <w:cs/>
          <w:lang w:bidi="th-TH"/>
        </w:rPr>
        <w:t>บทสวดได้เขียนไว้บนธงชาติซาอุดิอารเบีย</w:t>
      </w:r>
    </w:p>
    <w:p w14:paraId="21B3F9FE" w14:textId="09CD7EF5" w:rsidR="00242850" w:rsidRPr="00BC45EE" w:rsidRDefault="00242850" w:rsidP="001E010F">
      <w:pPr>
        <w:spacing w:line="360" w:lineRule="auto"/>
        <w:jc w:val="center"/>
        <w:rPr>
          <w:rFonts w:ascii="Tahoma" w:hAnsi="Tahoma" w:cs="Tahoma"/>
          <w:sz w:val="28"/>
          <w:szCs w:val="28"/>
          <w:lang w:bidi="th-TH"/>
        </w:rPr>
      </w:pPr>
      <w:r w:rsidRPr="00BC45EE">
        <w:rPr>
          <w:rFonts w:ascii="Tahoma" w:hAnsi="Tahoma" w:cs="Tahoma"/>
          <w:noProof/>
          <w:sz w:val="28"/>
          <w:szCs w:val="28"/>
          <w:lang w:bidi="th-TH"/>
        </w:rPr>
        <w:drawing>
          <wp:inline distT="0" distB="0" distL="0" distR="0" wp14:anchorId="6D034067" wp14:editId="06DC0BC2">
            <wp:extent cx="4648200" cy="3096238"/>
            <wp:effectExtent l="0" t="0" r="0" b="9525"/>
            <wp:docPr id="1" name="Bilde 1" descr="Illustrasjonen viser Saudi-Arabias flagg. I teksten på flagget står det, &quot;Det er ingen gud uten Allah, og Muhammed er hans profet&quot;. Teksten er hvit, og under teksten står det et hvit sverd med grønn bakgrun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Illustrasjonen viser Saudi-Arabias flagg. I teksten på flagget står det, &quot;Det er ingen gud uten Allah, og Muhammed er hans profet&quot;. Teksten er hvit, og under teksten står det et hvit sverd med grønn bakgrunn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646" cy="310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2026" w14:textId="0E62CBD9" w:rsidR="001E010F" w:rsidRPr="00BC45EE" w:rsidRDefault="001E010F" w:rsidP="001E010F">
      <w:pPr>
        <w:pStyle w:val="Bildetekst"/>
        <w:spacing w:line="360" w:lineRule="auto"/>
        <w:jc w:val="center"/>
        <w:rPr>
          <w:rFonts w:ascii="Tahoma" w:hAnsi="Tahoma" w:cs="Tahoma"/>
          <w:color w:val="000000" w:themeColor="text1"/>
          <w:sz w:val="28"/>
          <w:szCs w:val="28"/>
          <w:lang w:bidi="th-TH"/>
        </w:rPr>
      </w:pPr>
      <w:r w:rsidRPr="00BC45EE">
        <w:rPr>
          <w:rFonts w:ascii="Tahoma" w:hAnsi="Tahoma" w:cs="Tahoma"/>
          <w:color w:val="000000" w:themeColor="text1"/>
          <w:lang w:bidi="th-TH"/>
        </w:rPr>
        <w:lastRenderedPageBreak/>
        <w:t xml:space="preserve">Illustrasjon: </w:t>
      </w:r>
      <w:proofErr w:type="spellStart"/>
      <w:r w:rsidRPr="00BC45EE">
        <w:rPr>
          <w:rFonts w:ascii="Tahoma" w:hAnsi="Tahoma" w:cs="Tahoma"/>
          <w:color w:val="000000" w:themeColor="text1"/>
          <w:lang w:bidi="th-TH"/>
        </w:rPr>
        <w:t>Pixabay</w:t>
      </w:r>
      <w:proofErr w:type="spellEnd"/>
      <w:r w:rsidRPr="00BC45EE">
        <w:rPr>
          <w:rFonts w:ascii="Tahoma" w:hAnsi="Tahoma" w:cs="Tahoma"/>
          <w:color w:val="000000" w:themeColor="text1"/>
          <w:lang w:bidi="th-TH"/>
        </w:rPr>
        <w:t>, tarcisioefbarbosa0</w:t>
      </w:r>
    </w:p>
    <w:p w14:paraId="62961FDF" w14:textId="77777777" w:rsidR="00EB3E0B" w:rsidRPr="00BC45EE" w:rsidRDefault="00EB3E0B" w:rsidP="00E75819">
      <w:pPr>
        <w:spacing w:line="360" w:lineRule="auto"/>
        <w:rPr>
          <w:rFonts w:ascii="Tahoma" w:hAnsi="Tahoma" w:cs="Tahoma"/>
          <w:sz w:val="28"/>
          <w:szCs w:val="28"/>
        </w:rPr>
      </w:pPr>
    </w:p>
    <w:p w14:paraId="05E6202D" w14:textId="39029A64" w:rsidR="00242850" w:rsidRPr="009B2D2B" w:rsidRDefault="00242850" w:rsidP="009B2D2B">
      <w:pPr>
        <w:pStyle w:val="Overskrift4"/>
        <w:spacing w:line="360" w:lineRule="auto"/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</w:pPr>
      <w:r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  <w:cs/>
          <w:lang w:bidi="th-TH"/>
        </w:rPr>
        <w:t>การสวดมนต์หรือละหมาด</w:t>
      </w:r>
      <w:r w:rsidR="001D306B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 xml:space="preserve"> Bønn</w:t>
      </w:r>
      <w:r w:rsidR="00674FFC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1D306B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>(S</w:t>
      </w:r>
      <w:r w:rsidR="00353969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>ALAT</w:t>
      </w:r>
      <w:r w:rsidR="001D306B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>)</w:t>
      </w:r>
    </w:p>
    <w:p w14:paraId="686D0B3A" w14:textId="77777777" w:rsidR="00242850" w:rsidRPr="009B2D2B" w:rsidRDefault="00242850" w:rsidP="009B2D2B">
      <w:p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 xml:space="preserve">การละหมาดจะทำห้าครั้งในช่วงหนึ่งวันหรือ </w:t>
      </w:r>
      <w:r w:rsidRPr="009B2D2B">
        <w:rPr>
          <w:rFonts w:ascii="Tahoma" w:hAnsi="Tahoma" w:cs="Tahoma"/>
          <w:sz w:val="24"/>
          <w:szCs w:val="24"/>
        </w:rPr>
        <w:t>24</w:t>
      </w:r>
      <w:r w:rsidRPr="009B2D2B">
        <w:rPr>
          <w:rFonts w:ascii="Tahoma" w:hAnsi="Tahoma" w:cs="Tahoma"/>
          <w:sz w:val="24"/>
          <w:szCs w:val="24"/>
          <w:cs/>
          <w:lang w:bidi="th-TH"/>
        </w:rPr>
        <w:t xml:space="preserve"> ชั่วโมง และหันหน้าไปทางสถานที่ศักดิ์สิทธิ์ เสาหินดำ(กะห์บะ) ที่เมืองเมกกะห์ขณะสวดมนต์</w:t>
      </w:r>
    </w:p>
    <w:p w14:paraId="3A54A8B5" w14:textId="21CF34AF" w:rsidR="00242850" w:rsidRPr="009B2D2B" w:rsidRDefault="00242850" w:rsidP="009B2D2B">
      <w:pPr>
        <w:pStyle w:val="Listeavsnitt"/>
        <w:numPr>
          <w:ilvl w:val="0"/>
          <w:numId w:val="8"/>
        </w:num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>ละหมาดศุบหฺ คือ รุ่งเช้า เริ่มตั้งแต่ฟ้าสางจนถึงก่อนดวงอาทิตย์ขึ้น</w:t>
      </w:r>
    </w:p>
    <w:p w14:paraId="5CD8EC29" w14:textId="056874E6" w:rsidR="00242850" w:rsidRPr="009B2D2B" w:rsidRDefault="00242850" w:rsidP="009B2D2B">
      <w:pPr>
        <w:pStyle w:val="Listeavsnitt"/>
        <w:numPr>
          <w:ilvl w:val="0"/>
          <w:numId w:val="8"/>
        </w:num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>ละหมาด ซุฮฺริ</w:t>
      </w:r>
      <w:r w:rsidRPr="009B2D2B">
        <w:rPr>
          <w:rFonts w:ascii="Tahoma" w:hAnsi="Tahoma" w:cs="Tahoma"/>
          <w:sz w:val="24"/>
          <w:szCs w:val="24"/>
        </w:rPr>
        <w:t xml:space="preserve">  </w:t>
      </w:r>
      <w:r w:rsidRPr="009B2D2B">
        <w:rPr>
          <w:rFonts w:ascii="Tahoma" w:hAnsi="Tahoma" w:cs="Tahoma"/>
          <w:sz w:val="24"/>
          <w:szCs w:val="24"/>
          <w:cs/>
          <w:lang w:bidi="th-TH"/>
        </w:rPr>
        <w:t xml:space="preserve">คือประมาณเวลา </w:t>
      </w:r>
      <w:r w:rsidRPr="009B2D2B">
        <w:rPr>
          <w:rFonts w:ascii="Tahoma" w:hAnsi="Tahoma" w:cs="Tahoma"/>
          <w:sz w:val="24"/>
          <w:szCs w:val="24"/>
        </w:rPr>
        <w:t>12.00</w:t>
      </w:r>
      <w:r w:rsidRPr="009B2D2B">
        <w:rPr>
          <w:rFonts w:ascii="Tahoma" w:hAnsi="Tahoma" w:cs="Tahoma"/>
          <w:sz w:val="24"/>
          <w:szCs w:val="24"/>
          <w:cs/>
          <w:lang w:bidi="th-TH"/>
        </w:rPr>
        <w:t xml:space="preserve"> นาฬิกา เริ่มตั้งแต่ดวงตะวันคล้อยจนเงาของสิ่งหนึ่งสิ่งใดทอดยาว ออกไปเท่าตัว</w:t>
      </w:r>
    </w:p>
    <w:p w14:paraId="08E8DAE2" w14:textId="02015F4F" w:rsidR="00242850" w:rsidRPr="009B2D2B" w:rsidRDefault="00242850" w:rsidP="009B2D2B">
      <w:pPr>
        <w:pStyle w:val="Listeavsnitt"/>
        <w:numPr>
          <w:ilvl w:val="0"/>
          <w:numId w:val="8"/>
        </w:num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>ละหมาดอัศรฺ  คือบ่ายแก่ๆ เริ่มตั้งแต่เมื่อเงาของสิ่งหนึ่งสิ่งใด ยาวกว่าเท่าตัวของมันเอง จนถึงดวงอาทิตย์ตกดิน</w:t>
      </w:r>
    </w:p>
    <w:p w14:paraId="6821B87C" w14:textId="10A3F9ED" w:rsidR="00242850" w:rsidRPr="009B2D2B" w:rsidRDefault="00242850" w:rsidP="009B2D2B">
      <w:pPr>
        <w:pStyle w:val="Listeavsnitt"/>
        <w:numPr>
          <w:ilvl w:val="0"/>
          <w:numId w:val="8"/>
        </w:num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>ละหมาดมักริบ คือตอนค่ำ เริ่มตั้งแต่ดวงอาทิตย์ตกดิน จนสิ้นแสงอาทิตย์ คือเวลาพลบค่ำ</w:t>
      </w:r>
    </w:p>
    <w:p w14:paraId="2D389B0B" w14:textId="2A2885D8" w:rsidR="00242850" w:rsidRPr="009B2D2B" w:rsidRDefault="00242850" w:rsidP="009B2D2B">
      <w:pPr>
        <w:pStyle w:val="Listeavsnitt"/>
        <w:numPr>
          <w:ilvl w:val="0"/>
          <w:numId w:val="8"/>
        </w:num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>ละหมาดอิชาอฺ</w:t>
      </w:r>
      <w:r w:rsidRPr="009B2D2B">
        <w:rPr>
          <w:rFonts w:ascii="Tahoma" w:hAnsi="Tahoma" w:cs="Tahoma"/>
          <w:sz w:val="24"/>
          <w:szCs w:val="24"/>
        </w:rPr>
        <w:t>   </w:t>
      </w:r>
      <w:r w:rsidRPr="009B2D2B">
        <w:rPr>
          <w:rFonts w:ascii="Tahoma" w:hAnsi="Tahoma" w:cs="Tahoma"/>
          <w:sz w:val="24"/>
          <w:szCs w:val="24"/>
          <w:cs/>
          <w:lang w:bidi="th-TH"/>
        </w:rPr>
        <w:t>คือเวลากลางคืน เริ่มตั้งแต่เวลาค่ำจนถึงก่อนฟ้าสาง</w:t>
      </w:r>
    </w:p>
    <w:p w14:paraId="6FA0CECC" w14:textId="165C0580" w:rsidR="00242850" w:rsidRPr="009B2D2B" w:rsidRDefault="00242850" w:rsidP="009B2D2B">
      <w:p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>การละหมาดวันศุกร์</w:t>
      </w:r>
      <w:r w:rsidR="00C41164" w:rsidRPr="009B2D2B">
        <w:rPr>
          <w:rFonts w:ascii="Tahoma" w:hAnsi="Tahoma" w:cs="Tahoma"/>
          <w:sz w:val="24"/>
          <w:szCs w:val="24"/>
          <w:lang w:bidi="th-TH"/>
        </w:rPr>
        <w:t xml:space="preserve"> </w:t>
      </w:r>
      <w:r w:rsidR="00C41164" w:rsidRPr="009B2D2B">
        <w:rPr>
          <w:rFonts w:ascii="Tahoma" w:hAnsi="Tahoma" w:cs="Tahoma"/>
          <w:sz w:val="24"/>
          <w:szCs w:val="24"/>
        </w:rPr>
        <w:t>Fredagsbønn</w:t>
      </w:r>
      <w:r w:rsidR="00C12588" w:rsidRPr="009B2D2B">
        <w:rPr>
          <w:rFonts w:ascii="Tahoma" w:hAnsi="Tahoma" w:cs="Tahoma"/>
          <w:sz w:val="24"/>
          <w:szCs w:val="24"/>
          <w:lang w:bidi="th-TH"/>
        </w:rPr>
        <w:t xml:space="preserve"> </w:t>
      </w:r>
      <w:r w:rsidR="00C12588" w:rsidRPr="009B2D2B">
        <w:rPr>
          <w:rFonts w:ascii="Tahoma" w:hAnsi="Tahoma" w:cs="Tahoma"/>
          <w:sz w:val="24"/>
          <w:szCs w:val="24"/>
          <w:cs/>
          <w:lang w:bidi="th-TH"/>
        </w:rPr>
        <w:t>(วันหยุดหรือวันสำคัญทางศาสนา)</w:t>
      </w:r>
    </w:p>
    <w:p w14:paraId="429130AC" w14:textId="1756AC66" w:rsidR="005C1F57" w:rsidRPr="009B2D2B" w:rsidRDefault="00242850" w:rsidP="009B2D2B">
      <w:p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 xml:space="preserve">การละหมาดวันศุกร์ เป็นการสวดมนต์รวมที่มัสยิดในช่วงบ่ายศุกร์ ซึ่งถือเป็นหน้าที่ของผู้ชายที่เป็นผู้ใหญ่นิกาย ซุนนีห์ การละหมาดวันศุกร์จะแตกต่างจากการละหมาดในช่วงบ่ายของวันปกติ(ละหมาดอัศรฺ) สิ่งที่แตกต่างมาก คือ คุตบะ ซึ่งเป็นการพูดตามเรื่องที่ได้กำหนดไว้โดยอิหม่าม(ผู้นำการละหมาด) ด้วยเหตุนี้วันศุกร์จึงถือว่าเป็นวันสำคัญทางศานา </w:t>
      </w:r>
    </w:p>
    <w:p w14:paraId="732088A3" w14:textId="77777777" w:rsidR="001F30CD" w:rsidRPr="00BC45EE" w:rsidRDefault="001F30CD" w:rsidP="001F30CD">
      <w:pPr>
        <w:spacing w:line="360" w:lineRule="auto"/>
        <w:rPr>
          <w:rFonts w:ascii="Tahoma" w:hAnsi="Tahoma" w:cs="Tahoma"/>
          <w:sz w:val="28"/>
          <w:szCs w:val="28"/>
        </w:rPr>
      </w:pPr>
    </w:p>
    <w:p w14:paraId="31002A1F" w14:textId="2AC9B315" w:rsidR="00242850" w:rsidRPr="009B2D2B" w:rsidRDefault="00242850" w:rsidP="009B2D2B">
      <w:pPr>
        <w:pStyle w:val="Overskrift4"/>
        <w:spacing w:line="360" w:lineRule="auto"/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</w:pPr>
      <w:r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  <w:cs/>
          <w:lang w:bidi="th-TH"/>
        </w:rPr>
        <w:t>เงินสมทบสวัสดิการเพื่อผู้ยากไร้</w:t>
      </w:r>
      <w:r w:rsidR="00674FFC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 xml:space="preserve"> Velferdsbidraget (ZAKAT)</w:t>
      </w:r>
    </w:p>
    <w:p w14:paraId="6E5CB389" w14:textId="2B28C6E5" w:rsidR="00242850" w:rsidRPr="00BC45EE" w:rsidRDefault="00242850" w:rsidP="009B2D2B">
      <w:pPr>
        <w:spacing w:line="360" w:lineRule="auto"/>
        <w:rPr>
          <w:rFonts w:ascii="Tahoma" w:hAnsi="Tahoma" w:cs="Tahoma"/>
          <w:sz w:val="28"/>
          <w:szCs w:val="28"/>
        </w:rPr>
      </w:pPr>
      <w:proofErr w:type="spellStart"/>
      <w:r w:rsidRPr="00BC45EE">
        <w:rPr>
          <w:rFonts w:ascii="Tahoma" w:hAnsi="Tahoma" w:cs="Tahoma"/>
          <w:sz w:val="28"/>
          <w:szCs w:val="28"/>
        </w:rPr>
        <w:t>Zakat</w:t>
      </w:r>
      <w:proofErr w:type="spellEnd"/>
      <w:r w:rsidRPr="00BC45EE">
        <w:rPr>
          <w:rFonts w:ascii="Tahoma" w:hAnsi="Tahoma" w:cs="Tahoma"/>
          <w:sz w:val="28"/>
          <w:szCs w:val="28"/>
        </w:rPr>
        <w:t xml:space="preserve"> </w:t>
      </w:r>
      <w:r w:rsidRPr="00BC45EE">
        <w:rPr>
          <w:rFonts w:ascii="Tahoma" w:hAnsi="Tahoma" w:cs="Tahoma"/>
          <w:sz w:val="28"/>
          <w:szCs w:val="28"/>
          <w:cs/>
          <w:lang w:bidi="th-TH"/>
        </w:rPr>
        <w:t>เป็นภาษีอย่างหนึ่ง โดยการจ่ายขึ้นอยู่กับว่าผู้นั้นมีเงิน เครื่องประดับ และของอสังหาริมทรัพท์มากเท่าไหร่ ชาวมุสลิมทุกคนต้องจ</w:t>
      </w:r>
      <w:r w:rsidR="006951B7" w:rsidRPr="00BC45EE">
        <w:rPr>
          <w:rFonts w:ascii="Tahoma" w:hAnsi="Tahoma" w:cs="Tahoma"/>
          <w:sz w:val="28"/>
          <w:szCs w:val="28"/>
          <w:cs/>
          <w:lang w:bidi="th-TH"/>
        </w:rPr>
        <w:t>่</w:t>
      </w:r>
      <w:r w:rsidRPr="00BC45EE">
        <w:rPr>
          <w:rFonts w:ascii="Tahoma" w:hAnsi="Tahoma" w:cs="Tahoma"/>
          <w:sz w:val="28"/>
          <w:szCs w:val="28"/>
          <w:cs/>
          <w:lang w:bidi="th-TH"/>
        </w:rPr>
        <w:t xml:space="preserve">าย </w:t>
      </w:r>
      <w:proofErr w:type="spellStart"/>
      <w:r w:rsidRPr="00BC45EE">
        <w:rPr>
          <w:rFonts w:ascii="Tahoma" w:hAnsi="Tahoma" w:cs="Tahoma"/>
          <w:sz w:val="28"/>
          <w:szCs w:val="28"/>
        </w:rPr>
        <w:t>Zakat</w:t>
      </w:r>
      <w:proofErr w:type="spellEnd"/>
    </w:p>
    <w:p w14:paraId="00557C5B" w14:textId="4226CF46" w:rsidR="00242850" w:rsidRPr="00BC45EE" w:rsidRDefault="00242850" w:rsidP="009B2D2B">
      <w:pPr>
        <w:spacing w:line="360" w:lineRule="auto"/>
        <w:rPr>
          <w:rFonts w:ascii="Tahoma" w:hAnsi="Tahoma" w:cs="Tahoma"/>
          <w:sz w:val="28"/>
          <w:szCs w:val="28"/>
          <w:lang w:bidi="th-TH"/>
        </w:rPr>
      </w:pPr>
      <w:r w:rsidRPr="00BC45EE">
        <w:rPr>
          <w:rFonts w:ascii="Tahoma" w:hAnsi="Tahoma" w:cs="Tahoma"/>
          <w:sz w:val="28"/>
          <w:szCs w:val="28"/>
          <w:cs/>
          <w:lang w:bidi="th-TH"/>
        </w:rPr>
        <w:t>เงินภาษีนี้จะถูกใช้โดยคณะกรรมการแห่งชาติเพื่อจัดหาอาหารเสื้อผ้า และที่พักพิงสำหรับผู้ยากไร้ เพื่อจ่ายหนี้ และช่วยผู้ต้องขังและนักเดินทาง</w:t>
      </w:r>
    </w:p>
    <w:p w14:paraId="65EA8638" w14:textId="77777777" w:rsidR="001F30CD" w:rsidRPr="00BC45EE" w:rsidRDefault="001F30CD" w:rsidP="00251512">
      <w:pPr>
        <w:spacing w:line="360" w:lineRule="auto"/>
        <w:rPr>
          <w:rFonts w:ascii="Tahoma" w:hAnsi="Tahoma" w:cs="Tahoma"/>
          <w:sz w:val="28"/>
          <w:szCs w:val="28"/>
        </w:rPr>
      </w:pPr>
    </w:p>
    <w:p w14:paraId="6A906EE5" w14:textId="1118A0D0" w:rsidR="00242850" w:rsidRPr="009B2D2B" w:rsidRDefault="00242850" w:rsidP="009B2D2B">
      <w:pPr>
        <w:pStyle w:val="Overskrift4"/>
        <w:spacing w:line="360" w:lineRule="auto"/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</w:pPr>
      <w:r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  <w:cs/>
          <w:lang w:bidi="th-TH"/>
        </w:rPr>
        <w:lastRenderedPageBreak/>
        <w:t>การแสวงบุญหรือพิธีฮัจน์</w:t>
      </w:r>
      <w:r w:rsidR="006951B7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  <w:cs/>
        </w:rPr>
        <w:t xml:space="preserve"> </w:t>
      </w:r>
      <w:r w:rsidR="006951B7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>Pilegrimsreisen</w:t>
      </w:r>
      <w:r w:rsidR="006951B7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  <w:cs/>
        </w:rPr>
        <w:t xml:space="preserve"> </w:t>
      </w:r>
      <w:r w:rsidR="006951B7" w:rsidRPr="009B2D2B">
        <w:rPr>
          <w:rFonts w:ascii="Tahoma" w:hAnsi="Tahoma" w:cs="Tahoma"/>
          <w:b/>
          <w:bCs/>
          <w:i w:val="0"/>
          <w:iCs w:val="0"/>
          <w:color w:val="000000" w:themeColor="text1"/>
          <w:sz w:val="24"/>
          <w:szCs w:val="24"/>
        </w:rPr>
        <w:t>(HUDJ)</w:t>
      </w:r>
    </w:p>
    <w:p w14:paraId="0B9B344A" w14:textId="77777777" w:rsidR="006951B7" w:rsidRPr="00BC45EE" w:rsidRDefault="00EB3E0B" w:rsidP="009B2D2B">
      <w:pPr>
        <w:pStyle w:val="Bildetekst"/>
        <w:spacing w:line="360" w:lineRule="auto"/>
        <w:jc w:val="center"/>
        <w:rPr>
          <w:rFonts w:ascii="Tahoma" w:hAnsi="Tahoma" w:cs="Tahoma"/>
        </w:rPr>
      </w:pPr>
      <w:r w:rsidRPr="00BC45EE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628633C3" wp14:editId="38D012E8">
            <wp:extent cx="4690566" cy="3127044"/>
            <wp:effectExtent l="0" t="0" r="0" b="0"/>
            <wp:docPr id="2" name="Bilde 2" descr="Dette bildet viser strømmingen av utallige pilegrimer rundt den svarte Kabalen i Mek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Dette bildet viser strømmingen av utallige pilegrimer rundt den svarte Kabalen i Mekk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94" cy="31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5DC9" w14:textId="70444C25" w:rsidR="00242850" w:rsidRPr="00BC45EE" w:rsidRDefault="006951B7" w:rsidP="009B2D2B">
      <w:pPr>
        <w:pStyle w:val="Bildetekst"/>
        <w:spacing w:line="360" w:lineRule="auto"/>
        <w:jc w:val="center"/>
        <w:rPr>
          <w:rFonts w:ascii="Tahoma" w:hAnsi="Tahoma" w:cs="Tahoma"/>
          <w:color w:val="000000" w:themeColor="text1"/>
          <w:sz w:val="28"/>
          <w:szCs w:val="28"/>
        </w:rPr>
      </w:pPr>
      <w:r w:rsidRPr="00BC45EE">
        <w:rPr>
          <w:rFonts w:ascii="Tahoma" w:hAnsi="Tahoma" w:cs="Tahoma"/>
          <w:color w:val="000000" w:themeColor="text1"/>
        </w:rPr>
        <w:t xml:space="preserve">Bilde: </w:t>
      </w:r>
      <w:proofErr w:type="spellStart"/>
      <w:r w:rsidRPr="00BC45EE">
        <w:rPr>
          <w:rFonts w:ascii="Tahoma" w:hAnsi="Tahoma" w:cs="Tahoma"/>
          <w:color w:val="000000" w:themeColor="text1"/>
        </w:rPr>
        <w:t>Pixabay</w:t>
      </w:r>
      <w:proofErr w:type="spellEnd"/>
      <w:r w:rsidRPr="00BC45EE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BC45EE">
        <w:rPr>
          <w:rFonts w:ascii="Tahoma" w:hAnsi="Tahoma" w:cs="Tahoma"/>
          <w:color w:val="000000" w:themeColor="text1"/>
        </w:rPr>
        <w:t>Konevi</w:t>
      </w:r>
      <w:proofErr w:type="spellEnd"/>
    </w:p>
    <w:p w14:paraId="7D3CC8E6" w14:textId="77777777" w:rsidR="00242850" w:rsidRPr="009B2D2B" w:rsidRDefault="00242850" w:rsidP="009B2D2B">
      <w:p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 xml:space="preserve">ชาวมุสลิมจะเดินทางเพื่อแสวงบุญหนึ่งครั้งในชีวิต การเดินทางมีการกำหนดเวลาไว้แน่นอน คือ </w:t>
      </w:r>
      <w:r w:rsidRPr="009B2D2B">
        <w:rPr>
          <w:rFonts w:ascii="Tahoma" w:hAnsi="Tahoma" w:cs="Tahoma"/>
          <w:sz w:val="24"/>
          <w:szCs w:val="24"/>
        </w:rPr>
        <w:t>70</w:t>
      </w:r>
      <w:r w:rsidRPr="009B2D2B">
        <w:rPr>
          <w:rFonts w:ascii="Tahoma" w:hAnsi="Tahoma" w:cs="Tahoma"/>
          <w:sz w:val="24"/>
          <w:szCs w:val="24"/>
          <w:cs/>
          <w:lang w:bidi="th-TH"/>
        </w:rPr>
        <w:t xml:space="preserve"> วัน หลังจากการถือ ศีลอดหรือรอมาฎอนสิ้นสุดลง ในแต่ละปีมีผู้เดินทางแสวงบุญที่เมืองเมกกะห์ประมาณสามถึงสี่ล้านคน </w:t>
      </w:r>
    </w:p>
    <w:p w14:paraId="1FF41A70" w14:textId="77777777" w:rsidR="00242850" w:rsidRPr="00BC45EE" w:rsidRDefault="00242850" w:rsidP="009B2D2B">
      <w:pPr>
        <w:spacing w:line="360" w:lineRule="auto"/>
        <w:rPr>
          <w:rFonts w:ascii="Tahoma" w:hAnsi="Tahoma" w:cs="Tahoma"/>
          <w:sz w:val="28"/>
          <w:szCs w:val="28"/>
        </w:rPr>
      </w:pPr>
    </w:p>
    <w:p w14:paraId="72A71054" w14:textId="72D7655D" w:rsidR="00242850" w:rsidRPr="009B2D2B" w:rsidRDefault="00242850" w:rsidP="006951B7">
      <w:pPr>
        <w:pStyle w:val="Overskrift4"/>
        <w:spacing w:line="360" w:lineRule="auto"/>
        <w:rPr>
          <w:rFonts w:ascii="Tahoma" w:hAnsi="Tahoma" w:cs="Tahoma"/>
          <w:b/>
          <w:bCs/>
          <w:i w:val="0"/>
          <w:iCs w:val="0"/>
          <w:color w:val="auto"/>
          <w:sz w:val="24"/>
          <w:szCs w:val="24"/>
        </w:rPr>
      </w:pPr>
      <w:r w:rsidRPr="009B2D2B">
        <w:rPr>
          <w:rFonts w:ascii="Tahoma" w:hAnsi="Tahoma" w:cs="Tahoma"/>
          <w:b/>
          <w:bCs/>
          <w:i w:val="0"/>
          <w:iCs w:val="0"/>
          <w:color w:val="auto"/>
          <w:sz w:val="24"/>
          <w:szCs w:val="24"/>
          <w:cs/>
          <w:lang w:bidi="th-TH"/>
        </w:rPr>
        <w:t xml:space="preserve">การถือศีลอด </w:t>
      </w:r>
      <w:r w:rsidR="006951B7" w:rsidRPr="009B2D2B">
        <w:rPr>
          <w:rFonts w:ascii="Tahoma" w:hAnsi="Tahoma" w:cs="Tahoma"/>
          <w:b/>
          <w:bCs/>
          <w:i w:val="0"/>
          <w:iCs w:val="0"/>
          <w:color w:val="auto"/>
          <w:sz w:val="24"/>
          <w:szCs w:val="24"/>
          <w:lang w:bidi="th-TH"/>
        </w:rPr>
        <w:t>Fasten (RAMADAN)</w:t>
      </w:r>
    </w:p>
    <w:p w14:paraId="0E2A57F6" w14:textId="77777777" w:rsidR="00242850" w:rsidRPr="009B2D2B" w:rsidRDefault="00242850" w:rsidP="006951B7">
      <w:p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 xml:space="preserve">ในเดือนรอมาฎอนชาวมุสลิมผู้ใหญ่ทุกคนจะถือศีลอด คือการไม่ทานอาหารและไม่ดื่มน้ำและเครื่องดื่มใดๆตั้งแต่ พระอาทิตย์ขึ้นจนพระอาทิตย์ตก </w:t>
      </w:r>
    </w:p>
    <w:p w14:paraId="097D2C25" w14:textId="45790D3F" w:rsidR="00242850" w:rsidRPr="009B2D2B" w:rsidRDefault="00242850" w:rsidP="006951B7">
      <w:p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>ทำไมชาวมุสลิมจึงถือศีลอด</w:t>
      </w:r>
    </w:p>
    <w:p w14:paraId="22134EA0" w14:textId="77777777" w:rsidR="00242850" w:rsidRPr="009B2D2B" w:rsidRDefault="00242850" w:rsidP="006951B7">
      <w:pPr>
        <w:spacing w:line="360" w:lineRule="auto"/>
        <w:rPr>
          <w:rFonts w:ascii="Tahoma" w:hAnsi="Tahoma" w:cs="Tahoma"/>
          <w:sz w:val="24"/>
          <w:szCs w:val="24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>ชาวมุสลิมที่ถือศีลอดจะต้องละเว้นจากอาหารและเครื่องดื่ม เจตนา ไม่ได้เป็นเพียงการละเว้นจากอาหารและเครื่องดื่ม แต่ต้องควบคุมตัวเองเพื่อหลีกเลี่ยงจากบาป เช่นการโกหกและการอิจฉา เพื่อฝึกฝนตนเป็นผู้สมบูรณ์ รอมฎอนทำให้ชาวมุสลิมเป็นผู้มีระเบียบวินัย</w:t>
      </w:r>
    </w:p>
    <w:p w14:paraId="59BC1907" w14:textId="77777777" w:rsidR="00242850" w:rsidRPr="00BC45EE" w:rsidRDefault="00242850" w:rsidP="006951B7">
      <w:pPr>
        <w:spacing w:line="360" w:lineRule="auto"/>
        <w:rPr>
          <w:rFonts w:ascii="Tahoma" w:hAnsi="Tahoma" w:cs="Tahoma"/>
          <w:sz w:val="28"/>
          <w:szCs w:val="28"/>
        </w:rPr>
      </w:pPr>
      <w:r w:rsidRPr="009B2D2B">
        <w:rPr>
          <w:rFonts w:ascii="Tahoma" w:hAnsi="Tahoma" w:cs="Tahoma"/>
          <w:sz w:val="24"/>
          <w:szCs w:val="24"/>
          <w:cs/>
          <w:lang w:bidi="th-TH"/>
        </w:rPr>
        <w:t>นอกเหนือไปจากประโยชน์ทางด้านการแพทย์และจิตวิญญาณแล้ว การถือศีลอดยังมีผลดีต่อ</w:t>
      </w:r>
      <w:r w:rsidRPr="00242B60">
        <w:rPr>
          <w:rFonts w:ascii="Tahoma" w:hAnsi="Tahoma" w:cs="Tahoma"/>
          <w:sz w:val="24"/>
          <w:szCs w:val="24"/>
          <w:cs/>
          <w:lang w:bidi="th-TH"/>
        </w:rPr>
        <w:t>สังคมอยู่ด้วย การงดเว้นจากอาหารและเครื่องดื่มช่วยให้ตระหนักถึงความยากจน ความยากจนเป็นปัญหาสำคัญในโลกที่สาม และการถือศีลอดของคนร่ำรวยบอกให้เรารู้ว่าไม่ควรทิ้งอาหาร และช่วยคนที่ด้อยโอกาสกว่าเรา</w:t>
      </w:r>
    </w:p>
    <w:p w14:paraId="201917A2" w14:textId="77777777" w:rsidR="00242850" w:rsidRPr="00BC45EE" w:rsidRDefault="00242850" w:rsidP="00727D6E">
      <w:pPr>
        <w:spacing w:line="360" w:lineRule="auto"/>
        <w:rPr>
          <w:rFonts w:ascii="Tahoma" w:hAnsi="Tahoma" w:cs="Tahoma"/>
          <w:sz w:val="28"/>
          <w:szCs w:val="28"/>
        </w:rPr>
      </w:pPr>
    </w:p>
    <w:p w14:paraId="7DAC5F84" w14:textId="0234438C" w:rsidR="00242850" w:rsidRPr="00727D6E" w:rsidRDefault="00242850" w:rsidP="00727D6E">
      <w:pPr>
        <w:pStyle w:val="Overskrift3"/>
        <w:spacing w:line="360" w:lineRule="auto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727D6E">
        <w:rPr>
          <w:rFonts w:ascii="Tahoma" w:hAnsi="Tahoma" w:cs="Tahoma"/>
          <w:b/>
          <w:bCs/>
          <w:color w:val="000000" w:themeColor="text1"/>
          <w:sz w:val="28"/>
          <w:szCs w:val="28"/>
          <w:cs/>
          <w:lang w:bidi="th-TH"/>
        </w:rPr>
        <w:t>โรงเรียนสอนพระคัมภีร์</w:t>
      </w:r>
      <w:r w:rsidR="00922756" w:rsidRPr="00727D6E">
        <w:rPr>
          <w:rFonts w:ascii="Tahoma" w:hAnsi="Tahoma" w:cs="Tahoma"/>
          <w:b/>
          <w:bCs/>
          <w:color w:val="000000" w:themeColor="text1"/>
          <w:sz w:val="28"/>
          <w:szCs w:val="28"/>
          <w:lang w:bidi="th-TH"/>
        </w:rPr>
        <w:t xml:space="preserve"> </w:t>
      </w:r>
      <w:r w:rsidR="00922756" w:rsidRPr="00727D6E">
        <w:rPr>
          <w:rFonts w:ascii="Tahoma" w:hAnsi="Tahoma" w:cs="Tahoma"/>
          <w:b/>
          <w:bCs/>
          <w:color w:val="000000" w:themeColor="text1"/>
          <w:sz w:val="28"/>
          <w:szCs w:val="28"/>
        </w:rPr>
        <w:t>Koranskole</w:t>
      </w:r>
    </w:p>
    <w:p w14:paraId="58D93799" w14:textId="5A967153" w:rsidR="00242850" w:rsidRPr="00727D6E" w:rsidRDefault="00242850" w:rsidP="00727D6E">
      <w:pPr>
        <w:spacing w:line="360" w:lineRule="auto"/>
        <w:rPr>
          <w:rFonts w:ascii="Tahoma" w:hAnsi="Tahoma" w:cs="Tahoma"/>
          <w:sz w:val="24"/>
          <w:szCs w:val="24"/>
        </w:rPr>
      </w:pPr>
      <w:r w:rsidRPr="00727D6E">
        <w:rPr>
          <w:rFonts w:ascii="Tahoma" w:hAnsi="Tahoma" w:cs="Tahoma"/>
          <w:sz w:val="24"/>
          <w:szCs w:val="24"/>
          <w:cs/>
          <w:lang w:bidi="th-TH"/>
        </w:rPr>
        <w:t xml:space="preserve">เด็กๆมุสลิมหลายคนไปโรงเรียนสอนพระคัมภีร์ ซึ่งพวกเขาจะได้เรียนคัมภีร์บทต่างๆ โดยการท่องจำ เพื่อจะได้มีความรู้ และจำพระคัมภีร์อัลกุระอานได้ทั้งหมด  โรงเรียนสอนพระคัมภีร์มีความสัมพันธ์กับมัสยิด และมีผู้สอนคืออิหม่าม หรือครูซึ่งมีหน้าที่โดยเฉพาะนี้ เป็นเรื่องปกติที่เด็กระหว่าง </w:t>
      </w:r>
      <w:r w:rsidRPr="00727D6E">
        <w:rPr>
          <w:rFonts w:ascii="Tahoma" w:hAnsi="Tahoma" w:cs="Tahoma"/>
          <w:sz w:val="24"/>
          <w:szCs w:val="24"/>
        </w:rPr>
        <w:t>4-5</w:t>
      </w:r>
      <w:r w:rsidRPr="00727D6E">
        <w:rPr>
          <w:rFonts w:ascii="Tahoma" w:hAnsi="Tahoma" w:cs="Tahoma"/>
          <w:sz w:val="24"/>
          <w:szCs w:val="24"/>
          <w:cs/>
          <w:lang w:bidi="th-TH"/>
        </w:rPr>
        <w:t xml:space="preserve"> ปี ถูกส่งไปเรียนโรงเรียนพระคัมภีร์ </w:t>
      </w:r>
    </w:p>
    <w:p w14:paraId="2036D11C" w14:textId="20D2C563" w:rsidR="00242850" w:rsidRPr="00BC45EE" w:rsidRDefault="00E35C86" w:rsidP="00727D6E">
      <w:pPr>
        <w:spacing w:line="360" w:lineRule="auto"/>
        <w:jc w:val="center"/>
        <w:rPr>
          <w:rFonts w:ascii="Tahoma" w:hAnsi="Tahoma" w:cs="Tahoma"/>
          <w:sz w:val="28"/>
          <w:szCs w:val="28"/>
        </w:rPr>
      </w:pPr>
      <w:r w:rsidRPr="00BC45EE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25686DD1" wp14:editId="4A45EF2E">
            <wp:extent cx="3409159" cy="5129769"/>
            <wp:effectExtent l="0" t="0" r="1270" b="0"/>
            <wp:docPr id="7" name="Bilde 7" descr="Bildet viser flere hvitkledde gutter som sitter å lære koranen på koranskolen. Alle guttene har kufi eller lue på hod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Bildet viser flere hvitkledde gutter som sitter å lære koranen på koranskolen. Alle guttene har kufi eller lue på hode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814" cy="514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3770" w14:textId="3F987D4A" w:rsidR="006951B7" w:rsidRPr="00BC45EE" w:rsidRDefault="006951B7" w:rsidP="006951B7">
      <w:pPr>
        <w:pStyle w:val="Bildetekst"/>
        <w:jc w:val="center"/>
        <w:rPr>
          <w:rFonts w:ascii="Tahoma" w:hAnsi="Tahoma" w:cs="Tahoma"/>
          <w:color w:val="000000" w:themeColor="text1"/>
          <w:sz w:val="28"/>
          <w:szCs w:val="28"/>
        </w:rPr>
      </w:pPr>
      <w:r w:rsidRPr="00BC45EE">
        <w:rPr>
          <w:rFonts w:ascii="Tahoma" w:hAnsi="Tahoma" w:cs="Tahoma"/>
          <w:color w:val="000000" w:themeColor="text1"/>
        </w:rPr>
        <w:t xml:space="preserve">Bilde: </w:t>
      </w:r>
      <w:proofErr w:type="spellStart"/>
      <w:r w:rsidRPr="00BC45EE">
        <w:rPr>
          <w:rFonts w:ascii="Tahoma" w:hAnsi="Tahoma" w:cs="Tahoma"/>
          <w:color w:val="000000" w:themeColor="text1"/>
        </w:rPr>
        <w:t>Pixabay</w:t>
      </w:r>
      <w:proofErr w:type="spellEnd"/>
      <w:r w:rsidRPr="00BC45EE">
        <w:rPr>
          <w:rFonts w:ascii="Tahoma" w:hAnsi="Tahoma" w:cs="Tahoma"/>
          <w:color w:val="000000" w:themeColor="text1"/>
        </w:rPr>
        <w:t xml:space="preserve">, </w:t>
      </w:r>
      <w:proofErr w:type="spellStart"/>
      <w:r w:rsidRPr="00BC45EE">
        <w:rPr>
          <w:rFonts w:ascii="Tahoma" w:hAnsi="Tahoma" w:cs="Tahoma"/>
          <w:color w:val="000000" w:themeColor="text1"/>
        </w:rPr>
        <w:t>Prithapal</w:t>
      </w:r>
      <w:proofErr w:type="spellEnd"/>
      <w:r w:rsidRPr="00BC45EE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BC45EE">
        <w:rPr>
          <w:rFonts w:ascii="Tahoma" w:hAnsi="Tahoma" w:cs="Tahoma"/>
          <w:color w:val="000000" w:themeColor="text1"/>
        </w:rPr>
        <w:t>Bhatia</w:t>
      </w:r>
      <w:proofErr w:type="spellEnd"/>
    </w:p>
    <w:p w14:paraId="7EF9B267" w14:textId="77777777" w:rsidR="00E35C86" w:rsidRPr="00BC45EE" w:rsidRDefault="00E35C86" w:rsidP="00E75819">
      <w:pPr>
        <w:spacing w:line="360" w:lineRule="auto"/>
        <w:rPr>
          <w:rFonts w:ascii="Tahoma" w:hAnsi="Tahoma" w:cs="Tahoma"/>
          <w:sz w:val="28"/>
          <w:szCs w:val="28"/>
        </w:rPr>
      </w:pPr>
    </w:p>
    <w:sectPr w:rsidR="00E35C86" w:rsidRPr="00BC45E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ED2736" w14:textId="77777777" w:rsidR="005E5BAB" w:rsidRDefault="005E5BAB" w:rsidP="00D051A6">
      <w:pPr>
        <w:spacing w:after="0" w:line="240" w:lineRule="auto"/>
      </w:pPr>
      <w:r>
        <w:separator/>
      </w:r>
    </w:p>
  </w:endnote>
  <w:endnote w:type="continuationSeparator" w:id="0">
    <w:p w14:paraId="467B7ACC" w14:textId="77777777" w:rsidR="005E5BAB" w:rsidRDefault="005E5BAB" w:rsidP="00D05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5E856" w14:textId="3F55ECB4" w:rsidR="00D051A6" w:rsidRDefault="00D051A6">
    <w:pPr>
      <w:pStyle w:val="Bunntekst"/>
    </w:pPr>
    <w:r>
      <w:t>Teksten er utarbeidet og oversatt av Nasjonalt senter for flerkulturell utforming</w:t>
    </w:r>
    <w:r>
      <w:tab/>
      <w:t>nafo.oslomet.no</w:t>
    </w:r>
  </w:p>
  <w:p w14:paraId="79127066" w14:textId="77777777" w:rsidR="00D051A6" w:rsidRDefault="00D051A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38414" w14:textId="77777777" w:rsidR="005E5BAB" w:rsidRDefault="005E5BAB" w:rsidP="00D051A6">
      <w:pPr>
        <w:spacing w:after="0" w:line="240" w:lineRule="auto"/>
      </w:pPr>
      <w:r>
        <w:separator/>
      </w:r>
    </w:p>
  </w:footnote>
  <w:footnote w:type="continuationSeparator" w:id="0">
    <w:p w14:paraId="592381E1" w14:textId="77777777" w:rsidR="005E5BAB" w:rsidRDefault="005E5BAB" w:rsidP="00D05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03FFB" w14:textId="53EB3798" w:rsidR="00D051A6" w:rsidRDefault="00D051A6">
    <w:pPr>
      <w:pStyle w:val="Topptekst"/>
    </w:pPr>
    <w:r>
      <w:t>Islam-thai</w:t>
    </w:r>
  </w:p>
  <w:p w14:paraId="1BD18AC9" w14:textId="77777777" w:rsidR="00D051A6" w:rsidRDefault="00D051A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876ED"/>
    <w:multiLevelType w:val="hybridMultilevel"/>
    <w:tmpl w:val="EED4BCE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E30F9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172680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6251E1E"/>
    <w:multiLevelType w:val="hybridMultilevel"/>
    <w:tmpl w:val="191A410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529F0"/>
    <w:multiLevelType w:val="hybridMultilevel"/>
    <w:tmpl w:val="10980EF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A3738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72D0EFE"/>
    <w:multiLevelType w:val="multilevel"/>
    <w:tmpl w:val="8D1E35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28D5F29"/>
    <w:multiLevelType w:val="hybridMultilevel"/>
    <w:tmpl w:val="C05AEF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04A51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850"/>
    <w:rsid w:val="000073E1"/>
    <w:rsid w:val="00026B2B"/>
    <w:rsid w:val="0003374D"/>
    <w:rsid w:val="00052826"/>
    <w:rsid w:val="00084BE8"/>
    <w:rsid w:val="000A633A"/>
    <w:rsid w:val="000C6DF5"/>
    <w:rsid w:val="00130796"/>
    <w:rsid w:val="0014272F"/>
    <w:rsid w:val="00167644"/>
    <w:rsid w:val="00176EE5"/>
    <w:rsid w:val="001A4561"/>
    <w:rsid w:val="001D306B"/>
    <w:rsid w:val="001D77A6"/>
    <w:rsid w:val="001E010F"/>
    <w:rsid w:val="001E7536"/>
    <w:rsid w:val="001F1517"/>
    <w:rsid w:val="001F26F7"/>
    <w:rsid w:val="001F30CD"/>
    <w:rsid w:val="002243D3"/>
    <w:rsid w:val="00230C16"/>
    <w:rsid w:val="00242850"/>
    <w:rsid w:val="00242B60"/>
    <w:rsid w:val="00251512"/>
    <w:rsid w:val="00260AAB"/>
    <w:rsid w:val="002662FD"/>
    <w:rsid w:val="002B216E"/>
    <w:rsid w:val="002D5090"/>
    <w:rsid w:val="002F5858"/>
    <w:rsid w:val="00353969"/>
    <w:rsid w:val="00353E0C"/>
    <w:rsid w:val="00371306"/>
    <w:rsid w:val="003B0078"/>
    <w:rsid w:val="003B31AB"/>
    <w:rsid w:val="003C1699"/>
    <w:rsid w:val="003D4E80"/>
    <w:rsid w:val="003D7323"/>
    <w:rsid w:val="003E695D"/>
    <w:rsid w:val="0042638D"/>
    <w:rsid w:val="00427BE3"/>
    <w:rsid w:val="00434217"/>
    <w:rsid w:val="0044607F"/>
    <w:rsid w:val="00451D90"/>
    <w:rsid w:val="00467C99"/>
    <w:rsid w:val="004817A9"/>
    <w:rsid w:val="004D7A40"/>
    <w:rsid w:val="004E37DA"/>
    <w:rsid w:val="00514BF2"/>
    <w:rsid w:val="00517CEF"/>
    <w:rsid w:val="005201BD"/>
    <w:rsid w:val="00531022"/>
    <w:rsid w:val="0057206D"/>
    <w:rsid w:val="00577353"/>
    <w:rsid w:val="0059473A"/>
    <w:rsid w:val="005C0272"/>
    <w:rsid w:val="005C1F57"/>
    <w:rsid w:val="005E4229"/>
    <w:rsid w:val="005E5BAB"/>
    <w:rsid w:val="005F0BBE"/>
    <w:rsid w:val="005F5B78"/>
    <w:rsid w:val="0061573A"/>
    <w:rsid w:val="00621382"/>
    <w:rsid w:val="00632944"/>
    <w:rsid w:val="00656C0E"/>
    <w:rsid w:val="00674FFC"/>
    <w:rsid w:val="006951B7"/>
    <w:rsid w:val="006B1F37"/>
    <w:rsid w:val="006C76A5"/>
    <w:rsid w:val="006D6732"/>
    <w:rsid w:val="006E2468"/>
    <w:rsid w:val="006F751B"/>
    <w:rsid w:val="00713A0B"/>
    <w:rsid w:val="00716672"/>
    <w:rsid w:val="00727D6E"/>
    <w:rsid w:val="00740D1B"/>
    <w:rsid w:val="00750125"/>
    <w:rsid w:val="00761267"/>
    <w:rsid w:val="00772DF0"/>
    <w:rsid w:val="007A4EF7"/>
    <w:rsid w:val="007B66CE"/>
    <w:rsid w:val="007E1AAA"/>
    <w:rsid w:val="00836A90"/>
    <w:rsid w:val="00861592"/>
    <w:rsid w:val="008B1EAE"/>
    <w:rsid w:val="008B1EF6"/>
    <w:rsid w:val="008B3134"/>
    <w:rsid w:val="008B6C37"/>
    <w:rsid w:val="008C14D4"/>
    <w:rsid w:val="008C2E16"/>
    <w:rsid w:val="008D2FA6"/>
    <w:rsid w:val="008E31A8"/>
    <w:rsid w:val="00913356"/>
    <w:rsid w:val="009146B2"/>
    <w:rsid w:val="00917CCA"/>
    <w:rsid w:val="00922756"/>
    <w:rsid w:val="00925C55"/>
    <w:rsid w:val="00945901"/>
    <w:rsid w:val="00950D60"/>
    <w:rsid w:val="00957B82"/>
    <w:rsid w:val="00966A40"/>
    <w:rsid w:val="0097421E"/>
    <w:rsid w:val="009B2D2B"/>
    <w:rsid w:val="009D35A7"/>
    <w:rsid w:val="009E0259"/>
    <w:rsid w:val="009E07E6"/>
    <w:rsid w:val="009E5B04"/>
    <w:rsid w:val="00A01968"/>
    <w:rsid w:val="00A1117C"/>
    <w:rsid w:val="00A11B00"/>
    <w:rsid w:val="00A71F55"/>
    <w:rsid w:val="00A92BB4"/>
    <w:rsid w:val="00A94BC5"/>
    <w:rsid w:val="00AE44B6"/>
    <w:rsid w:val="00AE7EB2"/>
    <w:rsid w:val="00B102F3"/>
    <w:rsid w:val="00B25961"/>
    <w:rsid w:val="00B36B6D"/>
    <w:rsid w:val="00B415B0"/>
    <w:rsid w:val="00B531D7"/>
    <w:rsid w:val="00B57091"/>
    <w:rsid w:val="00B84477"/>
    <w:rsid w:val="00BC45EE"/>
    <w:rsid w:val="00BD473A"/>
    <w:rsid w:val="00BE0A0B"/>
    <w:rsid w:val="00BE2DB1"/>
    <w:rsid w:val="00C12588"/>
    <w:rsid w:val="00C12C82"/>
    <w:rsid w:val="00C407A9"/>
    <w:rsid w:val="00C41164"/>
    <w:rsid w:val="00C925D9"/>
    <w:rsid w:val="00CB6AAB"/>
    <w:rsid w:val="00CC2ADF"/>
    <w:rsid w:val="00CC6760"/>
    <w:rsid w:val="00CD5417"/>
    <w:rsid w:val="00D051A6"/>
    <w:rsid w:val="00D07F87"/>
    <w:rsid w:val="00D25916"/>
    <w:rsid w:val="00D52128"/>
    <w:rsid w:val="00D71C8A"/>
    <w:rsid w:val="00D77E84"/>
    <w:rsid w:val="00DA77FF"/>
    <w:rsid w:val="00DC28AE"/>
    <w:rsid w:val="00DC2A4A"/>
    <w:rsid w:val="00E35C86"/>
    <w:rsid w:val="00E53DE3"/>
    <w:rsid w:val="00E75819"/>
    <w:rsid w:val="00E76417"/>
    <w:rsid w:val="00EA5DD0"/>
    <w:rsid w:val="00EB3E0B"/>
    <w:rsid w:val="00EC1FAC"/>
    <w:rsid w:val="00EF59F4"/>
    <w:rsid w:val="00F011E3"/>
    <w:rsid w:val="00F132BE"/>
    <w:rsid w:val="00F932DE"/>
    <w:rsid w:val="00FB734C"/>
    <w:rsid w:val="00FD5F6E"/>
    <w:rsid w:val="00FF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49736"/>
  <w15:chartTrackingRefBased/>
  <w15:docId w15:val="{71859EC4-5648-4ED4-9587-0D31CEBA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D54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D54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76E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30C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3713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242850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CD54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D54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76E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30C1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ildetekst">
    <w:name w:val="caption"/>
    <w:basedOn w:val="Normal"/>
    <w:next w:val="Normal"/>
    <w:uiPriority w:val="35"/>
    <w:unhideWhenUsed/>
    <w:qFormat/>
    <w:rsid w:val="00E758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37130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yperkobling">
    <w:name w:val="Hyperlink"/>
    <w:basedOn w:val="Standardskriftforavsnitt"/>
    <w:uiPriority w:val="99"/>
    <w:unhideWhenUsed/>
    <w:rsid w:val="0071667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16672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D05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051A6"/>
  </w:style>
  <w:style w:type="paragraph" w:styleId="Bunntekst">
    <w:name w:val="footer"/>
    <w:basedOn w:val="Normal"/>
    <w:link w:val="BunntekstTegn"/>
    <w:uiPriority w:val="99"/>
    <w:unhideWhenUsed/>
    <w:rsid w:val="00D051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05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A8A71-1154-4E93-803A-72EFDA213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6</Pages>
  <Words>719</Words>
  <Characters>3816</Characters>
  <Application>Microsoft Office Word</Application>
  <DocSecurity>0</DocSecurity>
  <Lines>31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148</cp:revision>
  <dcterms:created xsi:type="dcterms:W3CDTF">2021-02-12T13:59:00Z</dcterms:created>
  <dcterms:modified xsi:type="dcterms:W3CDTF">2021-03-05T10:23:00Z</dcterms:modified>
</cp:coreProperties>
</file>