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1498" w14:textId="77777777" w:rsidR="009A6F4E" w:rsidRDefault="000F1520" w:rsidP="009A6F4E">
      <w:pPr>
        <w:pStyle w:val="Tittel"/>
        <w:rPr>
          <w:rFonts w:cs="Latha"/>
          <w:lang w:val="ta-IN" w:bidi="ta-IN"/>
        </w:rPr>
      </w:pPr>
      <w:r w:rsidRPr="00CD634C">
        <w:rPr>
          <w:rFonts w:ascii="Leelawadee UI" w:hAnsi="Leelawadee UI" w:cs="Leelawadee UI"/>
          <w:lang w:val="ta-IN"/>
        </w:rPr>
        <w:t>สัมการและการแก้สมการ</w:t>
      </w:r>
    </w:p>
    <w:p w14:paraId="02F3F5F5" w14:textId="0E10D904" w:rsidR="00F55689" w:rsidRPr="00CD634C" w:rsidRDefault="000F1520" w:rsidP="009A6F4E">
      <w:pPr>
        <w:pStyle w:val="Tittel"/>
      </w:pPr>
      <w:r w:rsidRPr="00CD634C">
        <w:rPr>
          <w:lang w:val="ta-IN"/>
        </w:rPr>
        <w:t>(Likninger og løsning av likninger)</w:t>
      </w:r>
    </w:p>
    <w:p w14:paraId="0A736785" w14:textId="77777777" w:rsidR="00CD634C" w:rsidRDefault="000F1520" w:rsidP="00CD634C">
      <w:pPr>
        <w:pStyle w:val="Overskrift1"/>
      </w:pPr>
      <w:r w:rsidRPr="00DE122D">
        <w:rPr>
          <w:rFonts w:ascii="Leelawadee UI" w:hAnsi="Leelawadee UI" w:cs="Leelawadee UI"/>
          <w:lang w:val="ta-IN" w:bidi="th-TH"/>
        </w:rPr>
        <w:t>สมการ</w:t>
      </w:r>
      <w:r w:rsidR="00773A3E">
        <w:t>(Likninger)</w:t>
      </w:r>
    </w:p>
    <w:p w14:paraId="5D9E171C" w14:textId="77777777" w:rsidR="00CD634C" w:rsidRDefault="000F1520" w:rsidP="00773A3E">
      <w:pPr>
        <w:spacing w:line="360" w:lineRule="auto"/>
        <w:rPr>
          <w:rFonts w:ascii="Cordia New" w:eastAsia="Times New Roman" w:hAnsi="Cordia New" w:cs="Latha"/>
          <w:sz w:val="32"/>
          <w:szCs w:val="32"/>
          <w:lang w:val="ta-IN" w:bidi="ta-IN"/>
        </w:rPr>
      </w:pP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คือ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ประโยคสัญลักษณ์ทางคณิตศาสตร์ที่ทำให้เรารู้ว่าทั้ง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2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ข้าง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="00773A3E"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</w:p>
    <w:p w14:paraId="5B71D51F" w14:textId="77777777" w:rsidR="00CD634C" w:rsidRDefault="00CD634C" w:rsidP="00773A3E">
      <w:pPr>
        <w:spacing w:line="360" w:lineRule="auto"/>
        <w:rPr>
          <w:rFonts w:ascii="Cordia New" w:eastAsia="Times New Roman" w:hAnsi="Cordia New" w:cs="Latha"/>
          <w:sz w:val="32"/>
          <w:szCs w:val="32"/>
          <w:lang w:val="ta-IN" w:bidi="ta-IN"/>
        </w:rPr>
      </w:pPr>
    </w:p>
    <w:p w14:paraId="4A18206E" w14:textId="0266778D" w:rsidR="00CD634C" w:rsidRPr="00B371EB" w:rsidRDefault="000F1520" w:rsidP="00B371EB">
      <w:pPr>
        <w:spacing w:line="360" w:lineRule="auto"/>
        <w:rPr>
          <w:rFonts w:ascii="Cordia New" w:eastAsia="Times New Roman" w:hAnsi="Cordia New" w:cs="Latha"/>
          <w:sz w:val="32"/>
          <w:szCs w:val="32"/>
          <w:lang w:bidi="ta-IN"/>
        </w:rPr>
      </w:pP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>(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ด้านซ้ายและด้านขวา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>)</w:t>
      </w:r>
      <w:r w:rsidR="00BB66BB"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ของ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เครื่องหมายเท่ากับ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“ = “</w:t>
      </w:r>
      <w:r w:rsidR="00BB66BB"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มีค่าเท่ากัน</w:t>
      </w:r>
    </w:p>
    <w:p w14:paraId="760D96FE" w14:textId="77777777" w:rsidR="00B371EB" w:rsidRDefault="00B371EB" w:rsidP="00B371EB">
      <w:pPr>
        <w:spacing w:line="360" w:lineRule="auto"/>
        <w:rPr>
          <w:rFonts w:ascii="AngsanaUPC" w:eastAsia="Times New Roman" w:hAnsi="AngsanaUPC" w:cs="Latha"/>
          <w:sz w:val="32"/>
          <w:szCs w:val="32"/>
          <w:lang w:val="ta-IN" w:bidi="ta-IN"/>
        </w:rPr>
      </w:pPr>
      <w:r>
        <w:rPr>
          <w:rFonts w:ascii="AngsanaUPC" w:eastAsia="Times New Roman" w:hAnsi="AngsanaUPC" w:cs="AngsanaUPC"/>
          <w:noProof/>
          <w:sz w:val="32"/>
          <w:szCs w:val="32"/>
          <w:lang w:val="ta-IN"/>
        </w:rPr>
        <w:drawing>
          <wp:inline distT="0" distB="0" distL="0" distR="0" wp14:anchorId="4A57E615" wp14:editId="477489C5">
            <wp:extent cx="3586480" cy="1919111"/>
            <wp:effectExtent l="0" t="0" r="0" b="5080"/>
            <wp:docPr id="3" name="Bilde 3" descr="Et bilde som viser samme mengde bær på hver sin side av et erlikhetsteg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viser samme mengde bær på hver sin side av et erlikhetsteg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3807" cy="192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92EB" w14:textId="63E22761" w:rsidR="00F55689" w:rsidRPr="00B371EB" w:rsidRDefault="00B371EB" w:rsidP="00B371EB">
      <w:pPr>
        <w:spacing w:line="360" w:lineRule="auto"/>
        <w:rPr>
          <w:rFonts w:ascii="AngsanaUPC" w:eastAsia="Times New Roman" w:hAnsi="AngsanaUPC" w:cs="AngsanaUPC"/>
          <w:sz w:val="32"/>
          <w:szCs w:val="32"/>
          <w:lang w:val="ta-IN"/>
        </w:rPr>
      </w:pPr>
      <w:r>
        <w:rPr>
          <w:rFonts w:ascii="Cordia New" w:eastAsia="Times New Roman" w:hAnsi="Cordia New" w:cs="Cordia New" w:hint="cs"/>
          <w:sz w:val="32"/>
          <w:szCs w:val="32"/>
          <w:cs/>
          <w:lang w:val="ta-IN" w:bidi="th-TH"/>
        </w:rPr>
        <w:t>ตาม</w:t>
      </w:r>
      <w:r w:rsidR="00F55689"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ภาพ</w:t>
      </w:r>
      <w:r>
        <w:rPr>
          <w:rFonts w:ascii="Cordia New" w:eastAsia="Times New Roman" w:hAnsi="Cordia New" w:cs="Cordia New" w:hint="cs"/>
          <w:sz w:val="32"/>
          <w:szCs w:val="32"/>
          <w:cs/>
          <w:lang w:val="ta-IN" w:bidi="th-TH"/>
        </w:rPr>
        <w:t>รูปเชอร์รี่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เราสามารถเขียนได้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คือ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>
        <w:rPr>
          <w:rFonts w:ascii="Cordia New" w:eastAsia="Times New Roman" w:hAnsi="Cordia New" w:cs="Cordia New"/>
          <w:sz w:val="32"/>
          <w:szCs w:val="32"/>
          <w:lang w:bidi="th-TH"/>
        </w:rPr>
        <w:t>8</w:t>
      </w:r>
      <w:r w:rsidR="00686BD8" w:rsidRPr="00CD634C">
        <w:rPr>
          <w:rFonts w:ascii="Cordia New" w:eastAsia="Times New Roman" w:hAnsi="Cordia New" w:cs="Cordia New" w:hint="cs"/>
          <w:sz w:val="32"/>
          <w:szCs w:val="32"/>
        </w:rPr>
        <w:t>(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bidi="th-TH"/>
        </w:rPr>
        <w:t>หรือ</w:t>
      </w:r>
      <w:r>
        <w:rPr>
          <w:rFonts w:ascii="Cordia New" w:eastAsia="Times New Roman" w:hAnsi="Cordia New" w:cs="Cordia New"/>
          <w:sz w:val="32"/>
          <w:szCs w:val="32"/>
        </w:rPr>
        <w:t>4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+</w:t>
      </w:r>
      <w:r>
        <w:rPr>
          <w:rFonts w:ascii="Cordia New" w:eastAsia="Times New Roman" w:hAnsi="Cordia New" w:cs="Cordia New"/>
          <w:sz w:val="32"/>
          <w:szCs w:val="32"/>
          <w:lang w:val="en-US"/>
        </w:rPr>
        <w:t>4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)</w:t>
      </w:r>
      <w:r w:rsidR="00686BD8" w:rsidRPr="00CD634C">
        <w:rPr>
          <w:rFonts w:ascii="Cordia New" w:eastAsia="Times New Roman" w:hAnsi="Cordia New" w:cs="Cordia New" w:hint="cs"/>
          <w:sz w:val="32"/>
          <w:szCs w:val="32"/>
        </w:rPr>
        <w:t xml:space="preserve"> 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 xml:space="preserve">= </w:t>
      </w:r>
      <w:r>
        <w:rPr>
          <w:rFonts w:ascii="Cordia New" w:eastAsia="Times New Roman" w:hAnsi="Cordia New" w:cs="Cordia New"/>
          <w:sz w:val="32"/>
          <w:szCs w:val="32"/>
          <w:lang w:val="en-US"/>
        </w:rPr>
        <w:t>8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(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 w:bidi="th-TH"/>
        </w:rPr>
        <w:t>ห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รือ</w:t>
      </w:r>
      <w:r>
        <w:rPr>
          <w:rFonts w:ascii="Cordia New" w:eastAsia="Times New Roman" w:hAnsi="Cordia New" w:cs="Cordia New"/>
          <w:sz w:val="32"/>
          <w:szCs w:val="32"/>
          <w:lang w:val="en-US"/>
        </w:rPr>
        <w:t>2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+</w:t>
      </w:r>
      <w:r>
        <w:rPr>
          <w:rFonts w:ascii="Cordia New" w:eastAsia="Times New Roman" w:hAnsi="Cordia New" w:cs="Cordia New"/>
          <w:sz w:val="32"/>
          <w:szCs w:val="32"/>
          <w:lang w:val="en-US"/>
        </w:rPr>
        <w:t>2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+</w:t>
      </w:r>
      <w:r>
        <w:rPr>
          <w:rFonts w:ascii="Cordia New" w:eastAsia="Times New Roman" w:hAnsi="Cordia New" w:cs="Cordia New"/>
          <w:sz w:val="32"/>
          <w:szCs w:val="32"/>
          <w:lang w:val="en-US"/>
        </w:rPr>
        <w:t>2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+</w:t>
      </w:r>
      <w:r>
        <w:rPr>
          <w:rFonts w:ascii="Cordia New" w:eastAsia="Times New Roman" w:hAnsi="Cordia New" w:cs="Cordia New"/>
          <w:sz w:val="32"/>
          <w:szCs w:val="32"/>
          <w:lang w:val="en-US"/>
        </w:rPr>
        <w:t>2</w:t>
      </w:r>
      <w:r w:rsidR="00686BD8"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)</w:t>
      </w:r>
    </w:p>
    <w:p w14:paraId="06B70350" w14:textId="5E64C701" w:rsidR="00686BD8" w:rsidRPr="00CD634C" w:rsidRDefault="00686BD8" w:rsidP="00773A3E">
      <w:pPr>
        <w:spacing w:line="360" w:lineRule="auto"/>
        <w:rPr>
          <w:rFonts w:ascii="Cordia New" w:eastAsia="Times New Roman" w:hAnsi="Cordia New" w:cs="Cordia New"/>
          <w:sz w:val="32"/>
          <w:szCs w:val="32"/>
        </w:rPr>
      </w:pPr>
      <w:r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แต่ถ้าเราไม่รู้ค่าบางตัว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เรานิยมแทนค่าที่เราไม่รู้ด้วย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</w:rPr>
        <w:t xml:space="preserve">x </w:t>
      </w:r>
    </w:p>
    <w:p w14:paraId="082D1707" w14:textId="132BB847" w:rsidR="00F55689" w:rsidRPr="008B45D4" w:rsidRDefault="00686BD8" w:rsidP="008B45D4">
      <w:pPr>
        <w:spacing w:line="360" w:lineRule="auto"/>
        <w:rPr>
          <w:rFonts w:ascii="Cordia New" w:eastAsia="Times New Roman" w:hAnsi="Cordia New" w:cs="Cordia New"/>
          <w:sz w:val="32"/>
          <w:szCs w:val="32"/>
          <w:cs/>
          <w:lang w:val="th-TH" w:bidi="th-TH"/>
        </w:rPr>
      </w:pPr>
      <w:r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เราสามารถเขียนสมการจากตัวอย่างได้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เช่น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</w:rPr>
        <w:t>x</w:t>
      </w:r>
      <w:r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>+</w:t>
      </w:r>
      <w:r w:rsidR="00B371EB">
        <w:rPr>
          <w:rFonts w:ascii="Cordia New" w:eastAsia="Times New Roman" w:hAnsi="Cordia New" w:cs="Cordia New"/>
          <w:sz w:val="32"/>
          <w:szCs w:val="32"/>
          <w:lang w:val="en-US"/>
        </w:rPr>
        <w:t>4</w:t>
      </w:r>
      <w:r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 xml:space="preserve"> = </w:t>
      </w:r>
      <w:r w:rsidR="00B371EB">
        <w:rPr>
          <w:rFonts w:ascii="Cordia New" w:eastAsia="Times New Roman" w:hAnsi="Cordia New" w:cs="Cordia New"/>
          <w:sz w:val="32"/>
          <w:szCs w:val="32"/>
          <w:lang w:val="en-US"/>
        </w:rPr>
        <w:t>8</w:t>
      </w:r>
      <w:r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ดังนั้นการหาที่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en-US"/>
        </w:rPr>
        <w:t xml:space="preserve">x </w:t>
      </w:r>
      <w:r w:rsidRPr="00CD634C">
        <w:rPr>
          <w:rFonts w:ascii="Cordia New" w:eastAsia="Times New Roman" w:hAnsi="Cordia New" w:cs="Cordia New" w:hint="cs"/>
          <w:sz w:val="32"/>
          <w:szCs w:val="32"/>
          <w:lang w:val="th-TH" w:bidi="th-TH"/>
        </w:rPr>
        <w:t>คือการค่าที่เราไม่รู้นั่นเอง</w:t>
      </w:r>
    </w:p>
    <w:p w14:paraId="5BAC38AF" w14:textId="5CD62B72" w:rsidR="00CD634C" w:rsidRDefault="000F1520" w:rsidP="00CD634C">
      <w:pPr>
        <w:pStyle w:val="Overskrift1"/>
        <w:rPr>
          <w:rFonts w:cs="Latha"/>
          <w:lang w:val="ta-IN" w:bidi="ta-IN"/>
        </w:rPr>
      </w:pPr>
      <w:r w:rsidRPr="00773A3E">
        <w:rPr>
          <w:rFonts w:ascii="Leelawadee UI" w:hAnsi="Leelawadee UI" w:cs="Leelawadee UI"/>
          <w:lang w:val="ta-IN" w:bidi="th-TH"/>
        </w:rPr>
        <w:t>การแก้สมการ</w:t>
      </w:r>
      <w:r w:rsidR="00773A3E">
        <w:rPr>
          <w:lang w:val="ta-IN"/>
        </w:rPr>
        <w:t>(Å løse likninger)</w:t>
      </w:r>
      <w:r w:rsidRPr="000D35A1">
        <w:rPr>
          <w:lang w:val="ta-IN"/>
        </w:rPr>
        <w:t xml:space="preserve"> </w:t>
      </w:r>
    </w:p>
    <w:p w14:paraId="1F4DAF4C" w14:textId="77777777" w:rsidR="009A6F4E" w:rsidRPr="009A6F4E" w:rsidRDefault="009A6F4E" w:rsidP="009A6F4E">
      <w:pPr>
        <w:rPr>
          <w:rFonts w:cs="Latha" w:hint="cs"/>
          <w:cs/>
          <w:lang w:val="ta-IN" w:bidi="ta-IN"/>
        </w:rPr>
      </w:pPr>
    </w:p>
    <w:p w14:paraId="18C43746" w14:textId="1A30C2C1" w:rsidR="000F1520" w:rsidRPr="00CD634C" w:rsidRDefault="000F1520" w:rsidP="00773A3E">
      <w:pPr>
        <w:spacing w:line="360" w:lineRule="auto"/>
        <w:rPr>
          <w:rFonts w:ascii="Cordia New" w:eastAsia="Times New Roman" w:hAnsi="Cordia New" w:cs="Cordia New"/>
          <w:sz w:val="32"/>
          <w:szCs w:val="32"/>
          <w:lang w:val="th-TH"/>
        </w:rPr>
      </w:pP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คือ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การคำนวณหาค่าหรือจำนวนที่เราไม่รู้จัก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ซึ่งเรานิยมใช้ตัวแปร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x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แทนค่าที่เราไม่รู้จัก</w:t>
      </w:r>
      <w:r w:rsidR="004F349C"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="00DE122D" w:rsidRPr="00CD634C">
        <w:rPr>
          <w:rFonts w:ascii="Cordia New" w:eastAsia="Times New Roman" w:hAnsi="Cordia New" w:cs="Cordia New" w:hint="cs"/>
          <w:i/>
          <w:sz w:val="32"/>
          <w:szCs w:val="32"/>
          <w:lang w:val="ta-IN" w:bidi="th-TH"/>
        </w:rPr>
        <w:t>ตัวอย่าง</w:t>
      </w:r>
      <w:r w:rsidR="004F349C" w:rsidRPr="00CD634C">
        <w:rPr>
          <w:rFonts w:ascii="Cordia New" w:eastAsia="Times New Roman" w:hAnsi="Cordia New" w:cs="Cordia New" w:hint="cs"/>
          <w:i/>
          <w:sz w:val="32"/>
          <w:szCs w:val="32"/>
          <w:lang w:val="ta-IN" w:bidi="th-TH"/>
        </w:rPr>
        <w:t>เช่น</w:t>
      </w:r>
      <w:r w:rsidR="004F349C"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6 + 4 = 10</w:t>
      </w:r>
    </w:p>
    <w:p w14:paraId="3A893A11" w14:textId="77777777" w:rsidR="004F349C" w:rsidRPr="00CD634C" w:rsidRDefault="004F349C" w:rsidP="00773A3E">
      <w:pPr>
        <w:spacing w:line="360" w:lineRule="auto"/>
        <w:rPr>
          <w:rFonts w:ascii="Cordia New" w:eastAsia="Times New Roman" w:hAnsi="Cordia New" w:cs="Cordia New"/>
          <w:sz w:val="32"/>
          <w:szCs w:val="32"/>
          <w:lang w:val="ta-IN"/>
        </w:rPr>
      </w:pP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ถ้าเราเปลี่ยนเลข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6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ออก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แล้วใช้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x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แทน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เราจะเขียนเป็นสมการได้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คือ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x + 4 = 10 (x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คือจำนวนที่เราไม่รู้จัก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)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ซึ่ง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x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นั้นก็คือ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6 </w:t>
      </w:r>
    </w:p>
    <w:p w14:paraId="3D857C83" w14:textId="77777777" w:rsidR="004F349C" w:rsidRPr="000D35A1" w:rsidRDefault="004F349C" w:rsidP="00773A3E">
      <w:pPr>
        <w:spacing w:line="360" w:lineRule="auto"/>
        <w:rPr>
          <w:rFonts w:ascii="AngsanaUPC" w:eastAsia="Times New Roman" w:hAnsi="AngsanaUPC" w:cs="AngsanaUPC"/>
          <w:sz w:val="32"/>
          <w:szCs w:val="32"/>
          <w:lang w:val="ta-IN"/>
        </w:rPr>
      </w:pPr>
    </w:p>
    <w:p w14:paraId="45067B5E" w14:textId="228DAE96" w:rsidR="007A10A1" w:rsidRPr="00DC4832" w:rsidRDefault="007A10A1" w:rsidP="00CD634C">
      <w:pPr>
        <w:pStyle w:val="Overskrift2"/>
        <w:rPr>
          <w:lang w:val="ta-IN"/>
        </w:rPr>
      </w:pPr>
      <w:r w:rsidRPr="00DC4832">
        <w:rPr>
          <w:rFonts w:ascii="Leelawadee UI" w:hAnsi="Leelawadee UI" w:cs="Leelawadee UI"/>
          <w:lang w:val="ta-IN" w:bidi="th-TH"/>
        </w:rPr>
        <w:lastRenderedPageBreak/>
        <w:t>ก</w:t>
      </w:r>
      <w:r w:rsidR="004F349C" w:rsidRPr="00DC4832">
        <w:rPr>
          <w:rFonts w:ascii="Leelawadee UI" w:hAnsi="Leelawadee UI" w:cs="Leelawadee UI"/>
          <w:lang w:val="ta-IN" w:bidi="th-TH"/>
        </w:rPr>
        <w:t>ฎการแก้สมการ</w:t>
      </w:r>
      <w:r w:rsidR="004F349C" w:rsidRPr="00DC4832">
        <w:rPr>
          <w:lang w:val="ta-IN"/>
        </w:rPr>
        <w:t xml:space="preserve"> (</w:t>
      </w:r>
      <w:r w:rsidR="00BB66BB" w:rsidRPr="00DC4832">
        <w:rPr>
          <w:lang w:val="ta-IN"/>
        </w:rPr>
        <w:t>Regler for likninger</w:t>
      </w:r>
      <w:r w:rsidR="004F349C" w:rsidRPr="00DC4832">
        <w:rPr>
          <w:lang w:val="ta-IN"/>
        </w:rPr>
        <w:t>)</w:t>
      </w:r>
    </w:p>
    <w:p w14:paraId="24B78D75" w14:textId="77777777" w:rsidR="004F349C" w:rsidRPr="000D35A1" w:rsidRDefault="007A10A1" w:rsidP="00185E60">
      <w:pPr>
        <w:pStyle w:val="Overskrift3"/>
        <w:spacing w:line="360" w:lineRule="auto"/>
        <w:rPr>
          <w:lang w:val="ta-IN"/>
        </w:rPr>
      </w:pPr>
      <w:r w:rsidRPr="000D35A1">
        <w:rPr>
          <w:lang w:val="ta-IN"/>
        </w:rPr>
        <w:t xml:space="preserve">1. </w:t>
      </w:r>
      <w:r w:rsidR="004F349C" w:rsidRPr="000D35A1">
        <w:rPr>
          <w:rFonts w:ascii="Leelawadee UI" w:hAnsi="Leelawadee UI" w:cs="Leelawadee UI"/>
          <w:lang w:val="ta-IN" w:bidi="th-TH"/>
        </w:rPr>
        <w:t>กฎการย้ายหรือการเปลี่ยน</w:t>
      </w:r>
      <w:r w:rsidR="004F349C" w:rsidRPr="000D35A1">
        <w:rPr>
          <w:lang w:val="ta-IN"/>
        </w:rPr>
        <w:t>(Flytte og byttte regler)</w:t>
      </w:r>
      <w:r w:rsidR="00930562" w:rsidRPr="000D35A1">
        <w:rPr>
          <w:lang w:val="ta-IN"/>
        </w:rPr>
        <w:t xml:space="preserve"> </w:t>
      </w:r>
    </w:p>
    <w:p w14:paraId="30BA7FD8" w14:textId="77777777" w:rsidR="00930562" w:rsidRPr="00CD634C" w:rsidRDefault="007A10A1" w:rsidP="00185E60">
      <w:pPr>
        <w:spacing w:line="360" w:lineRule="auto"/>
        <w:rPr>
          <w:rFonts w:ascii="Cordia New" w:eastAsia="Times New Roman" w:hAnsi="Cordia New" w:cs="Cordia New"/>
          <w:sz w:val="32"/>
          <w:szCs w:val="32"/>
          <w:lang w:val="ta-IN"/>
        </w:rPr>
      </w:pP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- </w:t>
      </w:r>
      <w:r w:rsidR="00930562"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ย้ายตัวแปรมาไว้ด้านซ้ายของเครื่องหมายเท่ากับ</w:t>
      </w:r>
      <w:r w:rsidR="00930562"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="00930562"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และย้ายเลขจำนวนไปไว้ด้านขวา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 -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เรา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สามารถเปลี่ยนหรือย้ายไปฝั่งตรงกันข้ามได้เช่นกัน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2"/>
          <w:szCs w:val="32"/>
          <w:lang w:val="ta-IN" w:bidi="th-TH"/>
        </w:rPr>
        <w:t>แต่ควรมีรูปแบบที่แน่นอน</w:t>
      </w:r>
    </w:p>
    <w:p w14:paraId="7DC7601A" w14:textId="77777777" w:rsidR="00930562" w:rsidRPr="00CD634C" w:rsidRDefault="007A10A1" w:rsidP="00773A3E">
      <w:pPr>
        <w:spacing w:line="360" w:lineRule="auto"/>
        <w:rPr>
          <w:rFonts w:ascii="Cordia New" w:eastAsia="Times New Roman" w:hAnsi="Cordia New" w:cs="Cordia New"/>
          <w:sz w:val="30"/>
          <w:szCs w:val="30"/>
          <w:lang w:val="ta-IN"/>
        </w:rPr>
      </w:pP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-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เมื่อเราย้าย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ไม่ว่าจะเป็นตัวแปรหรือตัวเลข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ต้องจำไว้ว่าเครื่องหมายที่อยู่ด้านหน้าต้องเปลี่ยนด้วย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</w:t>
      </w:r>
    </w:p>
    <w:p w14:paraId="64BEAF18" w14:textId="77777777" w:rsidR="007A10A1" w:rsidRPr="00CD634C" w:rsidRDefault="007A10A1" w:rsidP="00773A3E">
      <w:pPr>
        <w:spacing w:line="360" w:lineRule="auto"/>
        <w:rPr>
          <w:rFonts w:ascii="Cordia New" w:eastAsia="Times New Roman" w:hAnsi="Cordia New" w:cs="Cordia New"/>
          <w:sz w:val="30"/>
          <w:szCs w:val="30"/>
          <w:lang w:val="ta-IN"/>
        </w:rPr>
      </w:pP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-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เมื่อเราใช้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x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เป็นตัวแปร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คำตอบที่ได้จะต้องเป็นค่าของ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x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ท่านั้น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</w:t>
      </w:r>
    </w:p>
    <w:p w14:paraId="02500A0F" w14:textId="77777777" w:rsidR="007A10A1" w:rsidRPr="000D35A1" w:rsidRDefault="007A10A1" w:rsidP="00CD634C">
      <w:pPr>
        <w:pStyle w:val="Overskrift2"/>
        <w:rPr>
          <w:lang w:val="ta-IN"/>
        </w:rPr>
      </w:pPr>
      <w:r w:rsidRPr="000D35A1">
        <w:rPr>
          <w:lang w:val="ta-IN"/>
        </w:rPr>
        <w:t xml:space="preserve">2. </w:t>
      </w:r>
      <w:r w:rsidRPr="000D35A1">
        <w:rPr>
          <w:rFonts w:ascii="Leelawadee UI" w:hAnsi="Leelawadee UI" w:cs="Leelawadee UI"/>
          <w:lang w:val="ta-IN" w:bidi="th-TH"/>
        </w:rPr>
        <w:t>การใช้กฎสมการต้องใช้ตามลำดับ</w:t>
      </w:r>
      <w:r w:rsidRPr="000D35A1">
        <w:rPr>
          <w:lang w:val="ta-IN"/>
        </w:rPr>
        <w:t xml:space="preserve"> </w:t>
      </w:r>
      <w:r w:rsidRPr="000D35A1">
        <w:rPr>
          <w:rFonts w:ascii="Leelawadee UI" w:hAnsi="Leelawadee UI" w:cs="Leelawadee UI"/>
          <w:lang w:val="ta-IN" w:bidi="th-TH"/>
        </w:rPr>
        <w:t>คือ</w:t>
      </w:r>
      <w:r w:rsidRPr="000D35A1">
        <w:rPr>
          <w:lang w:val="ta-IN"/>
        </w:rPr>
        <w:t xml:space="preserve"> </w:t>
      </w:r>
    </w:p>
    <w:p w14:paraId="539E88DC" w14:textId="77777777" w:rsidR="007A10A1" w:rsidRPr="00CD634C" w:rsidRDefault="007A10A1" w:rsidP="00773A3E">
      <w:pPr>
        <w:spacing w:line="360" w:lineRule="auto"/>
        <w:rPr>
          <w:rFonts w:ascii="Cordia New" w:eastAsia="Times New Roman" w:hAnsi="Cordia New" w:cs="Cordia New"/>
          <w:sz w:val="30"/>
          <w:szCs w:val="30"/>
          <w:lang w:val="ta-IN"/>
        </w:rPr>
      </w:pP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- </w:t>
      </w:r>
      <w:r w:rsidR="00175454"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กฎการย้ายข้าง</w:t>
      </w:r>
      <w:r w:rsidR="00175454"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(</w:t>
      </w:r>
      <w:r w:rsidR="00175454"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บวกและลบ</w:t>
      </w:r>
      <w:r w:rsidR="00175454"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>)</w:t>
      </w:r>
    </w:p>
    <w:p w14:paraId="03F54E99" w14:textId="77777777" w:rsidR="00175454" w:rsidRPr="00CD634C" w:rsidRDefault="00175454" w:rsidP="00773A3E">
      <w:pPr>
        <w:spacing w:line="360" w:lineRule="auto"/>
        <w:rPr>
          <w:rFonts w:ascii="Cordia New" w:eastAsia="Times New Roman" w:hAnsi="Cordia New" w:cs="Cordia New"/>
          <w:sz w:val="30"/>
          <w:szCs w:val="30"/>
          <w:lang w:val="ta-IN"/>
        </w:rPr>
      </w:pP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-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กฎการคูณ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(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เมื่อเป็นหาร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>)</w:t>
      </w:r>
    </w:p>
    <w:p w14:paraId="74D4F28F" w14:textId="77777777" w:rsidR="00175454" w:rsidRPr="00CD634C" w:rsidRDefault="00175454" w:rsidP="00773A3E">
      <w:pPr>
        <w:spacing w:line="360" w:lineRule="auto"/>
        <w:rPr>
          <w:rFonts w:ascii="Cordia New" w:eastAsia="Times New Roman" w:hAnsi="Cordia New" w:cs="Cordia New"/>
          <w:sz w:val="30"/>
          <w:szCs w:val="30"/>
          <w:lang w:val="ta-IN"/>
        </w:rPr>
      </w:pP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- 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กฎการหาร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 xml:space="preserve"> (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 w:bidi="th-TH"/>
        </w:rPr>
        <w:t>เมื่อเป็นคูณ</w:t>
      </w:r>
      <w:r w:rsidRPr="00CD634C">
        <w:rPr>
          <w:rFonts w:ascii="Cordia New" w:eastAsia="Times New Roman" w:hAnsi="Cordia New" w:cs="Cordia New" w:hint="cs"/>
          <w:sz w:val="30"/>
          <w:szCs w:val="30"/>
          <w:lang w:val="ta-IN"/>
        </w:rPr>
        <w:t>)</w:t>
      </w:r>
    </w:p>
    <w:p w14:paraId="6DAAC8D4" w14:textId="47E59ABC" w:rsidR="000D35A1" w:rsidRPr="009A6F4E" w:rsidRDefault="002608CF" w:rsidP="00773A3E">
      <w:pPr>
        <w:spacing w:line="360" w:lineRule="auto"/>
        <w:rPr>
          <w:rFonts w:ascii="Cordia New" w:eastAsia="Times New Roman" w:hAnsi="Cordia New" w:cs="Cordia New"/>
          <w:b/>
          <w:bCs/>
          <w:color w:val="C00000"/>
          <w:sz w:val="30"/>
          <w:szCs w:val="30"/>
          <w:lang w:val="ta-IN"/>
        </w:rPr>
      </w:pPr>
      <w:r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/>
        </w:rPr>
        <w:t>*</w:t>
      </w:r>
      <w:r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 w:bidi="th-TH"/>
        </w:rPr>
        <w:t>การแก้สมการบาง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 w:bidi="th-TH"/>
        </w:rPr>
        <w:t>สมการอาจใช้กฎทุกข้อ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/>
        </w:rPr>
        <w:t xml:space="preserve"> 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 w:bidi="th-TH"/>
        </w:rPr>
        <w:t>แต่ในบางสมการอาจใช้กฎแค่สองข้อ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/>
        </w:rPr>
        <w:t xml:space="preserve"> 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 w:bidi="th-TH"/>
        </w:rPr>
        <w:t>แต่อย่างไรก็ตาม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/>
        </w:rPr>
        <w:t xml:space="preserve"> 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 w:bidi="th-TH"/>
        </w:rPr>
        <w:t>ต้องจำไว้เสมอว่า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/>
        </w:rPr>
        <w:t xml:space="preserve"> 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 w:bidi="th-TH"/>
        </w:rPr>
        <w:t>เมื่อเรามาใช้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/>
        </w:rPr>
        <w:t xml:space="preserve"> </w:t>
      </w:r>
      <w:r w:rsidR="000D35A1" w:rsidRPr="009A6F4E">
        <w:rPr>
          <w:rFonts w:ascii="Cordia New" w:eastAsia="Times New Roman" w:hAnsi="Cordia New" w:cs="Cordia New" w:hint="cs"/>
          <w:b/>
          <w:bCs/>
          <w:color w:val="C00000"/>
          <w:sz w:val="30"/>
          <w:szCs w:val="30"/>
          <w:lang w:val="ta-IN" w:bidi="th-TH"/>
        </w:rPr>
        <w:t>ต้องใช้เรียงตามลำดับเสมอ</w:t>
      </w:r>
    </w:p>
    <w:p w14:paraId="0F461111" w14:textId="77777777" w:rsidR="000F1520" w:rsidRPr="000D35A1" w:rsidRDefault="000F1520" w:rsidP="000F1520">
      <w:pPr>
        <w:rPr>
          <w:rFonts w:ascii="AngsanaUPC" w:eastAsia="Times New Roman" w:hAnsi="AngsanaUPC" w:cs="AngsanaUPC"/>
          <w:sz w:val="30"/>
          <w:szCs w:val="30"/>
          <w:lang w:val="ta-IN"/>
        </w:rPr>
      </w:pPr>
    </w:p>
    <w:p w14:paraId="0E09714D" w14:textId="77777777" w:rsidR="000F1520" w:rsidRPr="000D35A1" w:rsidRDefault="000F1520">
      <w:pPr>
        <w:rPr>
          <w:lang w:val="ta-IN"/>
        </w:rPr>
      </w:pPr>
    </w:p>
    <w:sectPr w:rsidR="000F1520" w:rsidRPr="000D35A1" w:rsidSect="007A10A1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236E" w14:textId="77777777" w:rsidR="009A6F4E" w:rsidRDefault="009A6F4E" w:rsidP="009A6F4E">
      <w:r>
        <w:separator/>
      </w:r>
    </w:p>
  </w:endnote>
  <w:endnote w:type="continuationSeparator" w:id="0">
    <w:p w14:paraId="00A9B726" w14:textId="77777777" w:rsidR="009A6F4E" w:rsidRDefault="009A6F4E" w:rsidP="009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8CAB" w14:textId="77777777" w:rsidR="009A6F4E" w:rsidRDefault="009A6F4E" w:rsidP="009A6F4E">
      <w:r>
        <w:separator/>
      </w:r>
    </w:p>
  </w:footnote>
  <w:footnote w:type="continuationSeparator" w:id="0">
    <w:p w14:paraId="24FA40F7" w14:textId="77777777" w:rsidR="009A6F4E" w:rsidRDefault="009A6F4E" w:rsidP="009A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73D0"/>
    <w:multiLevelType w:val="hybridMultilevel"/>
    <w:tmpl w:val="57166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7713C"/>
    <w:multiLevelType w:val="hybridMultilevel"/>
    <w:tmpl w:val="965A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520"/>
    <w:rsid w:val="000D35A1"/>
    <w:rsid w:val="000F1520"/>
    <w:rsid w:val="00175454"/>
    <w:rsid w:val="00185E60"/>
    <w:rsid w:val="002608CF"/>
    <w:rsid w:val="002B19B3"/>
    <w:rsid w:val="003E413D"/>
    <w:rsid w:val="004F349C"/>
    <w:rsid w:val="00686BD8"/>
    <w:rsid w:val="006A03DC"/>
    <w:rsid w:val="00773A3E"/>
    <w:rsid w:val="007A10A1"/>
    <w:rsid w:val="00872429"/>
    <w:rsid w:val="008B45D4"/>
    <w:rsid w:val="00917AFB"/>
    <w:rsid w:val="00930562"/>
    <w:rsid w:val="00944BA3"/>
    <w:rsid w:val="009A6F4E"/>
    <w:rsid w:val="00A351CF"/>
    <w:rsid w:val="00B371EB"/>
    <w:rsid w:val="00B474F3"/>
    <w:rsid w:val="00BB66BB"/>
    <w:rsid w:val="00C3507D"/>
    <w:rsid w:val="00CD634C"/>
    <w:rsid w:val="00DC4832"/>
    <w:rsid w:val="00DE122D"/>
    <w:rsid w:val="00F5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8CC37"/>
  <w14:defaultImageDpi w14:val="300"/>
  <w15:docId w15:val="{2876602B-887C-40C3-AA71-C7022782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6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3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D6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056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73A3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3A3E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D63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D6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D63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tel">
    <w:name w:val="Title"/>
    <w:basedOn w:val="Normal"/>
    <w:next w:val="Normal"/>
    <w:link w:val="TittelTegn"/>
    <w:uiPriority w:val="10"/>
    <w:qFormat/>
    <w:rsid w:val="009A6F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Lene Østli</cp:lastModifiedBy>
  <cp:revision>2</cp:revision>
  <cp:lastPrinted>2020-11-20T10:15:00Z</cp:lastPrinted>
  <dcterms:created xsi:type="dcterms:W3CDTF">2022-03-30T08:43:00Z</dcterms:created>
  <dcterms:modified xsi:type="dcterms:W3CDTF">2022-03-30T08:43:00Z</dcterms:modified>
</cp:coreProperties>
</file>