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DB7F6" w14:textId="5FCDCCF3" w:rsidR="002A62AF" w:rsidRDefault="00B746FF">
      <w:proofErr w:type="spellStart"/>
      <w:r>
        <w:rPr>
          <w:rFonts w:ascii="Nirmala UI" w:hAnsi="Nirmala UI" w:cs="Nirmala UI"/>
        </w:rPr>
        <w:t>சின்னச்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சின்னப்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பூனை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சிறந்த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நல்ல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பூனை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என்னைப்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பார்த்துத்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துள்ளும்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எங்கள்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வீட்டுப்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பூனை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வட்டமான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கண்கள்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வண்ணமான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செவிகள்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கட்டையான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கால்கள்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காட்டும்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நல்ல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பூனை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நாயைப்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பாத்துச்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சீறும்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நகத்தால்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மரத்தைக்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கீறும்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பாயப்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பதுங்கி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ஓடும்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பந்தை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உருட்டி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ஆடும்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உண்ணுஞ்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சோறும்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பாலும்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ஊட்டி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வளர்த்த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பூனை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கண்ணைப்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போன்ற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பூனை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கட்டிக்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கரும்புப்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பூனை</w:t>
      </w:r>
      <w:proofErr w:type="spellEnd"/>
    </w:p>
    <w:sectPr w:rsidR="002A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FF"/>
    <w:rsid w:val="002A62AF"/>
    <w:rsid w:val="00B7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22BB"/>
  <w15:chartTrackingRefBased/>
  <w15:docId w15:val="{70F11194-DF80-4C6E-99AC-AD467F23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274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Uthayan</dc:creator>
  <cp:keywords/>
  <dc:description/>
  <cp:lastModifiedBy>Vanaja Uthayan</cp:lastModifiedBy>
  <cp:revision>1</cp:revision>
  <dcterms:created xsi:type="dcterms:W3CDTF">2021-03-15T20:33:00Z</dcterms:created>
  <dcterms:modified xsi:type="dcterms:W3CDTF">2021-03-15T20:34:00Z</dcterms:modified>
</cp:coreProperties>
</file>