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87C48" w14:textId="77777777" w:rsidR="006F12A7" w:rsidRPr="00593047" w:rsidRDefault="0082585F" w:rsidP="00593047">
      <w:pPr>
        <w:pStyle w:val="Overskrift1"/>
        <w:bidi/>
        <w:jc w:val="center"/>
        <w:rPr>
          <w:rFonts w:asciiTheme="minorBidi" w:hAnsiTheme="minorBidi" w:cstheme="minorBidi"/>
          <w:color w:val="auto"/>
          <w:sz w:val="40"/>
          <w:szCs w:val="40"/>
          <w:rtl/>
          <w:lang w:bidi="prs-AF"/>
        </w:rPr>
      </w:pPr>
      <w:r w:rsidRPr="00593047">
        <w:rPr>
          <w:rFonts w:asciiTheme="minorBidi" w:hAnsiTheme="minorBidi" w:cstheme="minorBidi"/>
          <w:color w:val="auto"/>
          <w:sz w:val="40"/>
          <w:szCs w:val="40"/>
          <w:rtl/>
          <w:lang w:bidi="prs-AF"/>
        </w:rPr>
        <w:t>قاره ها</w:t>
      </w:r>
    </w:p>
    <w:p w14:paraId="5AC4B637" w14:textId="77777777" w:rsidR="0082585F" w:rsidRPr="00593047" w:rsidRDefault="0082585F" w:rsidP="00593047">
      <w:pPr>
        <w:bidi/>
        <w:spacing w:line="360" w:lineRule="auto"/>
        <w:rPr>
          <w:rFonts w:asciiTheme="minorBidi" w:hAnsiTheme="minorBidi"/>
          <w:sz w:val="24"/>
          <w:szCs w:val="24"/>
          <w:rtl/>
          <w:lang w:bidi="prs-AF"/>
        </w:rPr>
      </w:pPr>
      <w:r w:rsidRPr="00593047">
        <w:rPr>
          <w:rFonts w:asciiTheme="minorBidi" w:hAnsiTheme="minorBidi"/>
          <w:sz w:val="24"/>
          <w:szCs w:val="24"/>
          <w:rtl/>
          <w:lang w:bidi="prs-AF"/>
        </w:rPr>
        <w:t>کره زمین به هفت قاره تقسیم می شود. قاره یا بخش از زمین توسط مشخصات فزیکی – جغرافیائی و قسما فرهنگی مشخص می شود. این هفت قاره عبارت است از:</w:t>
      </w:r>
    </w:p>
    <w:p w14:paraId="478F3093" w14:textId="77777777" w:rsidR="0082585F" w:rsidRPr="00593047" w:rsidRDefault="0082585F" w:rsidP="00593047">
      <w:pPr>
        <w:pStyle w:val="Listeavsnitt"/>
        <w:numPr>
          <w:ilvl w:val="0"/>
          <w:numId w:val="1"/>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آسیا</w:t>
      </w:r>
    </w:p>
    <w:p w14:paraId="5B475403" w14:textId="77777777" w:rsidR="0082585F" w:rsidRPr="00593047" w:rsidRDefault="0082585F" w:rsidP="00593047">
      <w:pPr>
        <w:pStyle w:val="Listeavsnitt"/>
        <w:numPr>
          <w:ilvl w:val="0"/>
          <w:numId w:val="1"/>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افریقا</w:t>
      </w:r>
    </w:p>
    <w:p w14:paraId="5A6EE469" w14:textId="77777777" w:rsidR="0082585F" w:rsidRPr="00593047" w:rsidRDefault="0082585F" w:rsidP="00593047">
      <w:pPr>
        <w:pStyle w:val="Listeavsnitt"/>
        <w:numPr>
          <w:ilvl w:val="0"/>
          <w:numId w:val="1"/>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اروپا</w:t>
      </w:r>
    </w:p>
    <w:p w14:paraId="6B3D6A81" w14:textId="77777777" w:rsidR="0082585F" w:rsidRPr="00593047" w:rsidRDefault="0082585F" w:rsidP="00593047">
      <w:pPr>
        <w:pStyle w:val="Listeavsnitt"/>
        <w:numPr>
          <w:ilvl w:val="0"/>
          <w:numId w:val="1"/>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امریکای شمالی</w:t>
      </w:r>
    </w:p>
    <w:p w14:paraId="2E2BD951" w14:textId="77777777" w:rsidR="0082585F" w:rsidRPr="00593047" w:rsidRDefault="0082585F" w:rsidP="00593047">
      <w:pPr>
        <w:pStyle w:val="Listeavsnitt"/>
        <w:numPr>
          <w:ilvl w:val="0"/>
          <w:numId w:val="1"/>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امریکای جنوبی</w:t>
      </w:r>
    </w:p>
    <w:p w14:paraId="633CB50A" w14:textId="77777777" w:rsidR="0082585F" w:rsidRPr="00593047" w:rsidRDefault="0082585F" w:rsidP="00593047">
      <w:pPr>
        <w:pStyle w:val="Listeavsnitt"/>
        <w:numPr>
          <w:ilvl w:val="0"/>
          <w:numId w:val="1"/>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اوسیانا</w:t>
      </w:r>
    </w:p>
    <w:p w14:paraId="2AFA3ED0" w14:textId="77777777" w:rsidR="004660E1" w:rsidRPr="00593047" w:rsidRDefault="0082585F" w:rsidP="00593047">
      <w:pPr>
        <w:pStyle w:val="Listeavsnitt"/>
        <w:numPr>
          <w:ilvl w:val="0"/>
          <w:numId w:val="1"/>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انتارکتیس</w:t>
      </w:r>
    </w:p>
    <w:p w14:paraId="5D4886E8" w14:textId="77777777" w:rsidR="0082585F" w:rsidRPr="00593047" w:rsidRDefault="0082585F" w:rsidP="00593047">
      <w:pPr>
        <w:bidi/>
        <w:spacing w:line="360" w:lineRule="auto"/>
        <w:rPr>
          <w:rFonts w:asciiTheme="minorBidi" w:hAnsiTheme="minorBidi"/>
          <w:sz w:val="24"/>
          <w:szCs w:val="24"/>
          <w:lang w:bidi="prs-AF"/>
        </w:rPr>
      </w:pPr>
      <w:r w:rsidRPr="00593047">
        <w:rPr>
          <w:rFonts w:asciiTheme="minorBidi" w:hAnsiTheme="minorBidi"/>
          <w:sz w:val="24"/>
          <w:szCs w:val="24"/>
          <w:rtl/>
          <w:lang w:bidi="prs-AF"/>
        </w:rPr>
        <w:t xml:space="preserve"> در گذشته زمین را به </w:t>
      </w:r>
      <w:r w:rsidR="00231314" w:rsidRPr="00593047">
        <w:rPr>
          <w:rFonts w:asciiTheme="minorBidi" w:hAnsiTheme="minorBidi"/>
          <w:sz w:val="24"/>
          <w:szCs w:val="24"/>
          <w:rtl/>
          <w:lang w:bidi="prs-AF"/>
        </w:rPr>
        <w:t>پ</w:t>
      </w:r>
      <w:r w:rsidRPr="00593047">
        <w:rPr>
          <w:rFonts w:asciiTheme="minorBidi" w:hAnsiTheme="minorBidi"/>
          <w:sz w:val="24"/>
          <w:szCs w:val="24"/>
          <w:rtl/>
          <w:lang w:bidi="prs-AF"/>
        </w:rPr>
        <w:t xml:space="preserve">نج یا شش قاره تقسیم می کردند. امریکای شمالی و جنوبی بنام یک قاره امریکا </w:t>
      </w:r>
      <w:r w:rsidR="00231314" w:rsidRPr="00593047">
        <w:rPr>
          <w:rFonts w:asciiTheme="minorBidi" w:hAnsiTheme="minorBidi"/>
          <w:sz w:val="24"/>
          <w:szCs w:val="24"/>
          <w:rtl/>
          <w:lang w:bidi="prs-AF"/>
        </w:rPr>
        <w:t>یاد می شد و قاره انتارکتیس خیلی بعد بحیث یک قاره شناخته شد.</w:t>
      </w:r>
    </w:p>
    <w:p w14:paraId="48E09B64" w14:textId="77777777" w:rsidR="00771640" w:rsidRDefault="008E485A" w:rsidP="00771640">
      <w:pPr>
        <w:jc w:val="center"/>
      </w:pPr>
      <w:r>
        <w:rPr>
          <w:noProof/>
        </w:rPr>
        <w:drawing>
          <wp:inline distT="0" distB="0" distL="0" distR="0" wp14:anchorId="79B25CFC" wp14:editId="446E86C8">
            <wp:extent cx="6219825" cy="3067406"/>
            <wp:effectExtent l="0" t="0" r="0" b="0"/>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0675" cy="3072757"/>
                    </a:xfrm>
                    <a:prstGeom prst="rect">
                      <a:avLst/>
                    </a:prstGeom>
                    <a:noFill/>
                    <a:ln>
                      <a:noFill/>
                    </a:ln>
                  </pic:spPr>
                </pic:pic>
              </a:graphicData>
            </a:graphic>
          </wp:inline>
        </w:drawing>
      </w:r>
    </w:p>
    <w:p w14:paraId="426C47D9" w14:textId="36B6FA93" w:rsidR="00E14735" w:rsidRPr="00593047" w:rsidRDefault="00771640" w:rsidP="00771640">
      <w:pPr>
        <w:pStyle w:val="Bildetekst"/>
        <w:bidi/>
        <w:jc w:val="center"/>
        <w:rPr>
          <w:rFonts w:asciiTheme="minorBidi" w:hAnsiTheme="minorBidi"/>
          <w:sz w:val="24"/>
          <w:szCs w:val="24"/>
          <w:lang w:bidi="prs-AF"/>
        </w:rPr>
      </w:pPr>
      <w:r>
        <w:t>ill: Wikimedia (</w:t>
      </w:r>
      <w:r w:rsidRPr="008345DF">
        <w:t>CC BY-SA 3.0</w:t>
      </w:r>
      <w:r>
        <w:t>)</w:t>
      </w:r>
    </w:p>
    <w:p w14:paraId="4982A072" w14:textId="77777777" w:rsidR="00231314" w:rsidRPr="00593047" w:rsidRDefault="00231314" w:rsidP="00593047">
      <w:pPr>
        <w:bidi/>
        <w:spacing w:line="360" w:lineRule="auto"/>
        <w:rPr>
          <w:rFonts w:asciiTheme="minorBidi" w:hAnsiTheme="minorBidi"/>
          <w:sz w:val="24"/>
          <w:szCs w:val="24"/>
          <w:rtl/>
          <w:lang w:bidi="prs-AF"/>
        </w:rPr>
      </w:pPr>
    </w:p>
    <w:p w14:paraId="25FF76DB" w14:textId="77777777" w:rsidR="00DB1C52" w:rsidRDefault="00DB1C52" w:rsidP="00593047">
      <w:pPr>
        <w:pStyle w:val="Listeavsnitt"/>
        <w:bidi/>
        <w:spacing w:line="360" w:lineRule="auto"/>
        <w:rPr>
          <w:rFonts w:asciiTheme="minorBidi" w:hAnsiTheme="minorBidi"/>
          <w:b/>
          <w:bCs/>
          <w:sz w:val="24"/>
          <w:szCs w:val="24"/>
          <w:lang w:bidi="prs-AF"/>
        </w:rPr>
      </w:pPr>
    </w:p>
    <w:p w14:paraId="366E9D49" w14:textId="77777777" w:rsidR="00DB1C52" w:rsidRDefault="00DB1C52" w:rsidP="00DB1C52">
      <w:pPr>
        <w:pStyle w:val="Listeavsnitt"/>
        <w:bidi/>
        <w:spacing w:line="360" w:lineRule="auto"/>
        <w:rPr>
          <w:rFonts w:asciiTheme="minorBidi" w:hAnsiTheme="minorBidi"/>
          <w:b/>
          <w:bCs/>
          <w:sz w:val="24"/>
          <w:szCs w:val="24"/>
          <w:lang w:bidi="prs-AF"/>
        </w:rPr>
      </w:pPr>
    </w:p>
    <w:p w14:paraId="052F7A14" w14:textId="77777777" w:rsidR="00DB1C52" w:rsidRDefault="00DB1C52" w:rsidP="00DB1C52">
      <w:pPr>
        <w:pStyle w:val="Listeavsnitt"/>
        <w:bidi/>
        <w:spacing w:line="360" w:lineRule="auto"/>
        <w:rPr>
          <w:rFonts w:asciiTheme="minorBidi" w:hAnsiTheme="minorBidi"/>
          <w:b/>
          <w:bCs/>
          <w:sz w:val="24"/>
          <w:szCs w:val="24"/>
          <w:lang w:bidi="prs-AF"/>
        </w:rPr>
      </w:pPr>
    </w:p>
    <w:p w14:paraId="335214A6" w14:textId="4C94D801" w:rsidR="00231314" w:rsidRPr="00DB1C52" w:rsidRDefault="00231314" w:rsidP="00DB1C52">
      <w:pPr>
        <w:pStyle w:val="Overskrift2"/>
        <w:bidi/>
        <w:rPr>
          <w:rFonts w:asciiTheme="minorBidi" w:hAnsiTheme="minorBidi" w:cstheme="minorBidi"/>
          <w:color w:val="auto"/>
          <w:sz w:val="32"/>
          <w:szCs w:val="32"/>
          <w:lang w:bidi="prs-AF"/>
        </w:rPr>
      </w:pPr>
      <w:r w:rsidRPr="00DB1C52">
        <w:rPr>
          <w:rFonts w:asciiTheme="minorBidi" w:hAnsiTheme="minorBidi" w:cstheme="minorBidi"/>
          <w:color w:val="auto"/>
          <w:sz w:val="32"/>
          <w:szCs w:val="32"/>
          <w:rtl/>
          <w:lang w:bidi="prs-AF"/>
        </w:rPr>
        <w:lastRenderedPageBreak/>
        <w:t>آسیا</w:t>
      </w:r>
    </w:p>
    <w:p w14:paraId="6EEEF8F9" w14:textId="77777777" w:rsidR="00231314" w:rsidRPr="00593047" w:rsidRDefault="00231314" w:rsidP="00593047">
      <w:pPr>
        <w:bidi/>
        <w:spacing w:line="360" w:lineRule="auto"/>
        <w:rPr>
          <w:rFonts w:asciiTheme="minorBidi" w:hAnsiTheme="minorBidi"/>
          <w:sz w:val="24"/>
          <w:szCs w:val="24"/>
          <w:lang w:bidi="prs-AF"/>
        </w:rPr>
      </w:pPr>
      <w:r w:rsidRPr="00593047">
        <w:rPr>
          <w:rFonts w:asciiTheme="minorBidi" w:hAnsiTheme="minorBidi"/>
          <w:sz w:val="24"/>
          <w:szCs w:val="24"/>
          <w:rtl/>
          <w:lang w:bidi="prs-AF"/>
        </w:rPr>
        <w:t xml:space="preserve">آسیا بزرگترین قاره در جهان است که از شرق به غرب تقریبا نصف زمین را در بر می گیرد. این قاره در حدود یک سوم خشکه زمین را تشکیل می دهد. در آسیا بزرگترین کوه ها و رودخانه های جهان قرار دارد. بزرگترین شبه جزیره ها مانند هند و عربستان در آسیا قرار دارد. بخش بزرگ روسیه </w:t>
      </w:r>
      <w:r w:rsidR="00E90B7C" w:rsidRPr="00593047">
        <w:rPr>
          <w:rFonts w:asciiTheme="minorBidi" w:hAnsiTheme="minorBidi"/>
          <w:sz w:val="24"/>
          <w:szCs w:val="24"/>
          <w:rtl/>
          <w:lang w:bidi="prs-AF"/>
        </w:rPr>
        <w:t xml:space="preserve">بحیث بزرگترین کشور جهان در آسیا </w:t>
      </w:r>
      <w:r w:rsidR="00AF5ECB" w:rsidRPr="00593047">
        <w:rPr>
          <w:rFonts w:asciiTheme="minorBidi" w:hAnsiTheme="minorBidi"/>
          <w:sz w:val="24"/>
          <w:szCs w:val="24"/>
          <w:rtl/>
          <w:lang w:bidi="prs-AF"/>
        </w:rPr>
        <w:t>واقع شده است</w:t>
      </w:r>
      <w:r w:rsidR="00E90B7C" w:rsidRPr="00593047">
        <w:rPr>
          <w:rFonts w:asciiTheme="minorBidi" w:hAnsiTheme="minorBidi"/>
          <w:sz w:val="24"/>
          <w:szCs w:val="24"/>
          <w:rtl/>
          <w:lang w:bidi="prs-AF"/>
        </w:rPr>
        <w:t xml:space="preserve">. همچنان سه کشور دیگر که در جمله ده کشور بزرگ جهان است، در آسیا قرار دارد. کشور چین یکی از آن کشور های بزرگ جهان می باشد. چین در چند دهه اخیر از لحاظ اقتصادی و تکنولوژی پیشرفت </w:t>
      </w:r>
      <w:r w:rsidR="00E14735" w:rsidRPr="00593047">
        <w:rPr>
          <w:rFonts w:asciiTheme="minorBidi" w:hAnsiTheme="minorBidi"/>
          <w:sz w:val="24"/>
          <w:szCs w:val="24"/>
          <w:rtl/>
          <w:lang w:bidi="prs-AF"/>
        </w:rPr>
        <w:t>چشمگیری</w:t>
      </w:r>
      <w:r w:rsidR="00E90B7C" w:rsidRPr="00593047">
        <w:rPr>
          <w:rFonts w:asciiTheme="minorBidi" w:hAnsiTheme="minorBidi"/>
          <w:sz w:val="24"/>
          <w:szCs w:val="24"/>
          <w:rtl/>
          <w:lang w:bidi="prs-AF"/>
        </w:rPr>
        <w:t xml:space="preserve"> نموده است. </w:t>
      </w:r>
    </w:p>
    <w:p w14:paraId="3E3A5C2A" w14:textId="77777777" w:rsidR="00AA03CA" w:rsidRDefault="00AA03CA" w:rsidP="00AA03CA">
      <w:pPr>
        <w:keepNext/>
        <w:bidi/>
        <w:spacing w:line="360" w:lineRule="auto"/>
        <w:jc w:val="center"/>
      </w:pPr>
      <w:r>
        <w:rPr>
          <w:noProof/>
        </w:rPr>
        <w:drawing>
          <wp:inline distT="0" distB="0" distL="0" distR="0" wp14:anchorId="1760E796" wp14:editId="3C390CCC">
            <wp:extent cx="4914900" cy="6383086"/>
            <wp:effectExtent l="0" t="0" r="0" b="0"/>
            <wp:docPr id="7"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2388" cy="6392811"/>
                    </a:xfrm>
                    <a:prstGeom prst="rect">
                      <a:avLst/>
                    </a:prstGeom>
                    <a:noFill/>
                    <a:ln>
                      <a:noFill/>
                    </a:ln>
                  </pic:spPr>
                </pic:pic>
              </a:graphicData>
            </a:graphic>
          </wp:inline>
        </w:drawing>
      </w:r>
    </w:p>
    <w:p w14:paraId="60D24C09" w14:textId="199B9545" w:rsidR="00E14735" w:rsidRPr="00593047" w:rsidRDefault="00AA03CA" w:rsidP="00AA03CA">
      <w:pPr>
        <w:pStyle w:val="Bildetekst"/>
        <w:bidi/>
        <w:jc w:val="center"/>
        <w:rPr>
          <w:rFonts w:asciiTheme="minorBidi" w:hAnsiTheme="minorBidi"/>
          <w:sz w:val="24"/>
          <w:szCs w:val="24"/>
          <w:rtl/>
          <w:lang w:bidi="prs-AF"/>
        </w:rPr>
      </w:pPr>
      <w:r>
        <w:t>ill: Wikimedia (</w:t>
      </w:r>
      <w:r w:rsidRPr="007A1FE0">
        <w:rPr>
          <w:lang w:val="en-US"/>
        </w:rPr>
        <w:t>Public domain</w:t>
      </w:r>
      <w:r>
        <w:t>)</w:t>
      </w:r>
    </w:p>
    <w:p w14:paraId="08555C35" w14:textId="77777777" w:rsidR="004660E1" w:rsidRPr="00593047" w:rsidRDefault="004660E1" w:rsidP="00593047">
      <w:pPr>
        <w:bidi/>
        <w:spacing w:line="360" w:lineRule="auto"/>
        <w:rPr>
          <w:rFonts w:asciiTheme="minorBidi" w:hAnsiTheme="minorBidi"/>
          <w:sz w:val="24"/>
          <w:szCs w:val="24"/>
          <w:lang w:bidi="prs-AF"/>
        </w:rPr>
      </w:pPr>
    </w:p>
    <w:p w14:paraId="4DBF0B56" w14:textId="77777777" w:rsidR="00E90B7C" w:rsidRPr="00593047" w:rsidRDefault="00E90B7C" w:rsidP="00593047">
      <w:pPr>
        <w:bidi/>
        <w:spacing w:line="360" w:lineRule="auto"/>
        <w:rPr>
          <w:rFonts w:asciiTheme="minorBidi" w:hAnsiTheme="minorBidi"/>
          <w:sz w:val="24"/>
          <w:szCs w:val="24"/>
          <w:rtl/>
          <w:lang w:bidi="prs-AF"/>
        </w:rPr>
      </w:pPr>
      <w:r w:rsidRPr="00593047">
        <w:rPr>
          <w:rFonts w:asciiTheme="minorBidi" w:hAnsiTheme="minorBidi"/>
          <w:sz w:val="24"/>
          <w:szCs w:val="24"/>
          <w:rtl/>
          <w:lang w:bidi="prs-AF"/>
        </w:rPr>
        <w:t xml:space="preserve">چین و </w:t>
      </w:r>
      <w:r w:rsidR="00126AAE" w:rsidRPr="00593047">
        <w:rPr>
          <w:rFonts w:asciiTheme="minorBidi" w:hAnsiTheme="minorBidi"/>
          <w:sz w:val="24"/>
          <w:szCs w:val="24"/>
          <w:rtl/>
          <w:lang w:bidi="prs-AF"/>
        </w:rPr>
        <w:t xml:space="preserve">دیگر کشور های آسیائی تولید کننده بیشترین محصولات است که به اروپا وارد می شود. این محصولات ارزانتر است چونکه دستمزد کارگران در آسیا در مقایسه با اروپا بسیار نازل است. یکی دیگر از کشورهای بزرگ جهان کشورهند </w:t>
      </w:r>
      <w:r w:rsidR="001565A6" w:rsidRPr="00593047">
        <w:rPr>
          <w:rFonts w:asciiTheme="minorBidi" w:hAnsiTheme="minorBidi"/>
          <w:sz w:val="24"/>
          <w:szCs w:val="24"/>
          <w:rtl/>
          <w:lang w:bidi="prs-AF"/>
        </w:rPr>
        <w:t>می باشد</w:t>
      </w:r>
      <w:r w:rsidR="00126AAE" w:rsidRPr="00593047">
        <w:rPr>
          <w:rFonts w:asciiTheme="minorBidi" w:hAnsiTheme="minorBidi"/>
          <w:sz w:val="24"/>
          <w:szCs w:val="24"/>
          <w:rtl/>
          <w:lang w:bidi="prs-AF"/>
        </w:rPr>
        <w:t xml:space="preserve"> که در جنوب آسیا موقعیت دارد. هند دارای تنوع فرهنگی و قومی فراوان است.</w:t>
      </w:r>
    </w:p>
    <w:p w14:paraId="3522B0EB" w14:textId="77777777" w:rsidR="004660E1" w:rsidRPr="00593047" w:rsidRDefault="00126AAE" w:rsidP="00593047">
      <w:pPr>
        <w:bidi/>
        <w:spacing w:line="360" w:lineRule="auto"/>
        <w:rPr>
          <w:rFonts w:asciiTheme="minorBidi" w:hAnsiTheme="minorBidi"/>
          <w:b/>
          <w:bCs/>
          <w:sz w:val="24"/>
          <w:szCs w:val="24"/>
          <w:rtl/>
          <w:lang w:bidi="prs-AF"/>
        </w:rPr>
      </w:pPr>
      <w:r w:rsidRPr="00593047">
        <w:rPr>
          <w:rFonts w:asciiTheme="minorBidi" w:hAnsiTheme="minorBidi"/>
          <w:b/>
          <w:bCs/>
          <w:sz w:val="24"/>
          <w:szCs w:val="24"/>
          <w:rtl/>
          <w:lang w:bidi="prs-AF"/>
        </w:rPr>
        <w:t>قدرت نهفته درزمین مناظر طبیعی آن را شکل می دهد</w:t>
      </w:r>
    </w:p>
    <w:p w14:paraId="0EE9F693" w14:textId="77777777" w:rsidR="00126AAE" w:rsidRPr="00593047" w:rsidRDefault="00126AAE" w:rsidP="00593047">
      <w:pPr>
        <w:bidi/>
        <w:spacing w:line="360" w:lineRule="auto"/>
        <w:rPr>
          <w:rFonts w:asciiTheme="minorBidi" w:hAnsiTheme="minorBidi"/>
          <w:sz w:val="24"/>
          <w:szCs w:val="24"/>
          <w:rtl/>
          <w:lang w:bidi="prs-AF"/>
        </w:rPr>
      </w:pPr>
      <w:r w:rsidRPr="00593047">
        <w:rPr>
          <w:rFonts w:asciiTheme="minorBidi" w:hAnsiTheme="minorBidi"/>
          <w:sz w:val="24"/>
          <w:szCs w:val="24"/>
          <w:rtl/>
          <w:lang w:bidi="prs-AF"/>
        </w:rPr>
        <w:t>در منظره بخش شمالی آسیا سه «پله زینه» قرار دارد. پائین ترین پله در غرب آن واقع گردیده است. یعنی ازغر</w:t>
      </w:r>
      <w:r w:rsidR="00690221" w:rsidRPr="00593047">
        <w:rPr>
          <w:rFonts w:asciiTheme="minorBidi" w:hAnsiTheme="minorBidi"/>
          <w:sz w:val="24"/>
          <w:szCs w:val="24"/>
          <w:rtl/>
          <w:lang w:bidi="prs-AF"/>
        </w:rPr>
        <w:t xml:space="preserve">ب </w:t>
      </w:r>
      <w:r w:rsidRPr="00593047">
        <w:rPr>
          <w:rFonts w:asciiTheme="minorBidi" w:hAnsiTheme="minorBidi"/>
          <w:sz w:val="24"/>
          <w:szCs w:val="24"/>
          <w:rtl/>
          <w:lang w:bidi="prs-AF"/>
        </w:rPr>
        <w:t xml:space="preserve">بطرف شرق </w:t>
      </w:r>
      <w:r w:rsidR="00690221" w:rsidRPr="00593047">
        <w:rPr>
          <w:rFonts w:asciiTheme="minorBidi" w:hAnsiTheme="minorBidi"/>
          <w:sz w:val="24"/>
          <w:szCs w:val="24"/>
          <w:rtl/>
          <w:lang w:bidi="prs-AF"/>
        </w:rPr>
        <w:t xml:space="preserve">اول دشت های سایبریای غربی، سپس تپه های سایبریای مرکزی و بالاخره به کوههای سایبریای غربی ختم می شود.  هم چنین کوههای جوان در جنوب شرق آسیا در کشور های اندونزیا و فیلیپین و جزایر در جاپان تشکیل یافته است. علت دلیل شکل گیری کوه های «جوان» موجودیت آتشفشانهای فعال درین مناطق می باشد. بیشترین آتش فشان های فعال در جنوب شرق آسیا </w:t>
      </w:r>
      <w:r w:rsidR="001565A6" w:rsidRPr="00593047">
        <w:rPr>
          <w:rFonts w:asciiTheme="minorBidi" w:hAnsiTheme="minorBidi"/>
          <w:sz w:val="24"/>
          <w:szCs w:val="24"/>
          <w:rtl/>
          <w:lang w:bidi="prs-AF"/>
        </w:rPr>
        <w:t>واقع شده است</w:t>
      </w:r>
      <w:r w:rsidR="00690221" w:rsidRPr="00593047">
        <w:rPr>
          <w:rFonts w:asciiTheme="minorBidi" w:hAnsiTheme="minorBidi"/>
          <w:sz w:val="24"/>
          <w:szCs w:val="24"/>
          <w:rtl/>
          <w:lang w:bidi="prs-AF"/>
        </w:rPr>
        <w:t xml:space="preserve">. </w:t>
      </w:r>
    </w:p>
    <w:p w14:paraId="40A518A7" w14:textId="77777777" w:rsidR="000F113E" w:rsidRPr="00593047" w:rsidRDefault="00690221" w:rsidP="00593047">
      <w:pPr>
        <w:bidi/>
        <w:spacing w:line="360" w:lineRule="auto"/>
        <w:rPr>
          <w:rFonts w:asciiTheme="minorBidi" w:hAnsiTheme="minorBidi"/>
          <w:sz w:val="24"/>
          <w:szCs w:val="24"/>
          <w:lang w:bidi="prs-AF"/>
        </w:rPr>
      </w:pPr>
      <w:r w:rsidRPr="00593047">
        <w:rPr>
          <w:rFonts w:asciiTheme="minorBidi" w:hAnsiTheme="minorBidi"/>
          <w:sz w:val="24"/>
          <w:szCs w:val="24"/>
          <w:rtl/>
          <w:lang w:bidi="prs-AF"/>
        </w:rPr>
        <w:t xml:space="preserve">آسیا در برگیرنده صحراهای بزرگ است که صحرای گوبی مهمترین آن است. این صحرا در سطح جهان چهارمین صحرای بزرگ جهان است. این صحرا از جنوب غرب تا شمال شرق </w:t>
      </w:r>
      <w:r w:rsidR="000F113E" w:rsidRPr="00593047">
        <w:rPr>
          <w:rFonts w:asciiTheme="minorBidi" w:hAnsiTheme="minorBidi"/>
          <w:sz w:val="24"/>
          <w:szCs w:val="24"/>
          <w:rtl/>
          <w:lang w:bidi="prs-AF"/>
        </w:rPr>
        <w:t>حدود ۱۵۰۰ کیلومتر است و از شمال به جنوب ۸۰۰ کیلومتر فاصله دارد.قسمت بیشتر این صحرا در برگیرنده کوههای برهنه است و درین صحرا دشت ها و بته های ریگی نیز وجود دارد.</w:t>
      </w:r>
      <w:r w:rsidR="006E0A6A" w:rsidRPr="00593047">
        <w:rPr>
          <w:rFonts w:asciiTheme="minorBidi" w:hAnsiTheme="minorBidi"/>
          <w:sz w:val="24"/>
          <w:szCs w:val="24"/>
          <w:rtl/>
          <w:lang w:bidi="prs-AF"/>
        </w:rPr>
        <w:t xml:space="preserve"> سلسله کوههای همالیا مانع از ابر های بارانی اقیانوس هند به صحرای گوبی می شود از همین رو مقدار بارندگی درین ساحه کم است و سالانه فقط ۱۹۴ ملی متر می باشد. در زمستان ابر های سایبریا موجب برف و رطوبت به این منطقه می گردد. هوای گوبی در تابستان و زمستان تفاوت فاحش دارد. درجه حرارت در تابستان تا مثبت ۵۰ درجه سانتی گرید می رسد و در زمستان تا منفی ۴۰ درجه کاهش می یابد. به همین گونه درجه حرارت میان شب و روز نوسان فراوان </w:t>
      </w:r>
      <w:r w:rsidR="001565A6" w:rsidRPr="00593047">
        <w:rPr>
          <w:rFonts w:asciiTheme="minorBidi" w:hAnsiTheme="minorBidi"/>
          <w:sz w:val="24"/>
          <w:szCs w:val="24"/>
          <w:rtl/>
          <w:lang w:bidi="prs-AF"/>
        </w:rPr>
        <w:t>دارد</w:t>
      </w:r>
      <w:r w:rsidR="006E0A6A" w:rsidRPr="00593047">
        <w:rPr>
          <w:rFonts w:asciiTheme="minorBidi" w:hAnsiTheme="minorBidi"/>
          <w:sz w:val="24"/>
          <w:szCs w:val="24"/>
          <w:rtl/>
          <w:lang w:bidi="prs-AF"/>
        </w:rPr>
        <w:t xml:space="preserve"> و این تفاوت تقریبا به </w:t>
      </w:r>
      <w:r w:rsidR="000C099D" w:rsidRPr="00593047">
        <w:rPr>
          <w:rFonts w:asciiTheme="minorBidi" w:hAnsiTheme="minorBidi"/>
          <w:sz w:val="24"/>
          <w:szCs w:val="24"/>
          <w:rtl/>
          <w:lang w:bidi="prs-AF"/>
        </w:rPr>
        <w:t>۳۰ درجه می رسد.</w:t>
      </w:r>
    </w:p>
    <w:p w14:paraId="3B45508C" w14:textId="77777777" w:rsidR="00622ECF" w:rsidRDefault="00C00B0E" w:rsidP="00622ECF">
      <w:pPr>
        <w:keepNext/>
        <w:bidi/>
        <w:spacing w:line="360" w:lineRule="auto"/>
        <w:jc w:val="center"/>
      </w:pPr>
      <w:r w:rsidRPr="00593047">
        <w:rPr>
          <w:rFonts w:asciiTheme="minorBidi" w:hAnsiTheme="minorBidi"/>
          <w:noProof/>
          <w:sz w:val="24"/>
          <w:szCs w:val="24"/>
          <w:lang w:bidi="prs-AF"/>
        </w:rPr>
        <w:drawing>
          <wp:inline distT="0" distB="0" distL="0" distR="0" wp14:anchorId="54770969" wp14:editId="3D37B36A">
            <wp:extent cx="5006307" cy="2847975"/>
            <wp:effectExtent l="0" t="0" r="4445" b="0"/>
            <wp:docPr id="4"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5907" cy="2870502"/>
                    </a:xfrm>
                    <a:prstGeom prst="rect">
                      <a:avLst/>
                    </a:prstGeom>
                    <a:noFill/>
                    <a:ln>
                      <a:noFill/>
                    </a:ln>
                  </pic:spPr>
                </pic:pic>
              </a:graphicData>
            </a:graphic>
          </wp:inline>
        </w:drawing>
      </w:r>
    </w:p>
    <w:p w14:paraId="18AFA1CD" w14:textId="1C889ACE" w:rsidR="00E14735" w:rsidRPr="00593047" w:rsidRDefault="00622ECF" w:rsidP="00622ECF">
      <w:pPr>
        <w:pStyle w:val="Bildetekst"/>
        <w:bidi/>
        <w:jc w:val="center"/>
        <w:rPr>
          <w:rFonts w:asciiTheme="minorBidi" w:hAnsiTheme="minorBidi"/>
          <w:sz w:val="24"/>
          <w:szCs w:val="24"/>
          <w:lang w:bidi="prs-AF"/>
        </w:rPr>
      </w:pPr>
      <w:r>
        <w:t>ill: libreshot (</w:t>
      </w:r>
      <w:r w:rsidRPr="00622ECF">
        <w:t>Martin Vorel</w:t>
      </w:r>
      <w:r>
        <w:t>)</w:t>
      </w:r>
    </w:p>
    <w:p w14:paraId="18648F64" w14:textId="77777777" w:rsidR="000F113E" w:rsidRDefault="000F113E" w:rsidP="00593047">
      <w:pPr>
        <w:bidi/>
        <w:spacing w:line="360" w:lineRule="auto"/>
        <w:rPr>
          <w:rFonts w:asciiTheme="minorBidi" w:hAnsiTheme="minorBidi"/>
          <w:sz w:val="24"/>
          <w:szCs w:val="24"/>
          <w:lang w:bidi="prs-AF"/>
        </w:rPr>
      </w:pPr>
    </w:p>
    <w:p w14:paraId="7536DF0B" w14:textId="77777777" w:rsidR="00622ECF" w:rsidRPr="00593047" w:rsidRDefault="00622ECF" w:rsidP="00622ECF">
      <w:pPr>
        <w:bidi/>
        <w:spacing w:line="360" w:lineRule="auto"/>
        <w:rPr>
          <w:rFonts w:asciiTheme="minorBidi" w:hAnsiTheme="minorBidi"/>
          <w:sz w:val="24"/>
          <w:szCs w:val="24"/>
          <w:rtl/>
          <w:lang w:bidi="prs-AF"/>
        </w:rPr>
      </w:pPr>
    </w:p>
    <w:p w14:paraId="19C53EA4" w14:textId="6C80A1A3" w:rsidR="00D227D4" w:rsidRPr="00016F5F" w:rsidRDefault="00D227D4" w:rsidP="00016F5F">
      <w:pPr>
        <w:pStyle w:val="Listeavsnitt"/>
        <w:numPr>
          <w:ilvl w:val="0"/>
          <w:numId w:val="11"/>
        </w:numPr>
        <w:bidi/>
        <w:spacing w:line="360" w:lineRule="auto"/>
        <w:rPr>
          <w:rFonts w:asciiTheme="minorBidi" w:hAnsiTheme="minorBidi"/>
          <w:sz w:val="24"/>
          <w:szCs w:val="24"/>
          <w:lang w:bidi="prs-AF"/>
        </w:rPr>
      </w:pPr>
      <w:r w:rsidRPr="00016F5F">
        <w:rPr>
          <w:rFonts w:asciiTheme="minorBidi" w:hAnsiTheme="minorBidi" w:cs="Arial"/>
          <w:sz w:val="24"/>
          <w:szCs w:val="24"/>
          <w:rtl/>
          <w:lang w:bidi="prs-AF"/>
        </w:rPr>
        <w:t>روس</w:t>
      </w:r>
      <w:r w:rsidRPr="00016F5F">
        <w:rPr>
          <w:rFonts w:asciiTheme="minorBidi" w:hAnsiTheme="minorBidi" w:cs="Arial" w:hint="cs"/>
          <w:sz w:val="24"/>
          <w:szCs w:val="24"/>
          <w:rtl/>
          <w:lang w:bidi="prs-AF"/>
        </w:rPr>
        <w:t>ی</w:t>
      </w:r>
      <w:r w:rsidRPr="00016F5F">
        <w:rPr>
          <w:rFonts w:asciiTheme="minorBidi" w:hAnsiTheme="minorBidi" w:cs="Arial" w:hint="eastAsia"/>
          <w:sz w:val="24"/>
          <w:szCs w:val="24"/>
          <w:rtl/>
          <w:lang w:bidi="prs-AF"/>
        </w:rPr>
        <w:t>ه</w:t>
      </w:r>
    </w:p>
    <w:p w14:paraId="3F00EB53" w14:textId="2DE83F42" w:rsidR="00D227D4" w:rsidRPr="00016F5F" w:rsidRDefault="00D227D4" w:rsidP="00016F5F">
      <w:pPr>
        <w:pStyle w:val="Listeavsnitt"/>
        <w:numPr>
          <w:ilvl w:val="0"/>
          <w:numId w:val="11"/>
        </w:numPr>
        <w:bidi/>
        <w:spacing w:line="360" w:lineRule="auto"/>
        <w:rPr>
          <w:rFonts w:asciiTheme="minorBidi" w:hAnsiTheme="minorBidi"/>
          <w:sz w:val="24"/>
          <w:szCs w:val="24"/>
          <w:lang w:bidi="prs-AF"/>
        </w:rPr>
      </w:pPr>
      <w:r w:rsidRPr="00016F5F">
        <w:rPr>
          <w:rFonts w:asciiTheme="minorBidi" w:hAnsiTheme="minorBidi" w:cs="Arial"/>
          <w:sz w:val="24"/>
          <w:szCs w:val="24"/>
          <w:rtl/>
          <w:lang w:bidi="prs-AF"/>
        </w:rPr>
        <w:t>کانادا</w:t>
      </w:r>
    </w:p>
    <w:p w14:paraId="2150AF83" w14:textId="41CF9BB8" w:rsidR="00D227D4" w:rsidRPr="00016F5F" w:rsidRDefault="00D227D4" w:rsidP="00016F5F">
      <w:pPr>
        <w:pStyle w:val="Listeavsnitt"/>
        <w:numPr>
          <w:ilvl w:val="0"/>
          <w:numId w:val="11"/>
        </w:numPr>
        <w:bidi/>
        <w:spacing w:line="360" w:lineRule="auto"/>
        <w:rPr>
          <w:rFonts w:asciiTheme="minorBidi" w:hAnsiTheme="minorBidi"/>
          <w:sz w:val="24"/>
          <w:szCs w:val="24"/>
          <w:lang w:bidi="prs-AF"/>
        </w:rPr>
      </w:pPr>
      <w:r w:rsidRPr="00016F5F">
        <w:rPr>
          <w:rFonts w:asciiTheme="minorBidi" w:hAnsiTheme="minorBidi" w:cs="Arial"/>
          <w:sz w:val="24"/>
          <w:szCs w:val="24"/>
          <w:rtl/>
          <w:lang w:bidi="prs-AF"/>
        </w:rPr>
        <w:t>ا</w:t>
      </w:r>
      <w:r w:rsidRPr="00016F5F">
        <w:rPr>
          <w:rFonts w:asciiTheme="minorBidi" w:hAnsiTheme="minorBidi" w:cs="Arial" w:hint="cs"/>
          <w:sz w:val="24"/>
          <w:szCs w:val="24"/>
          <w:rtl/>
          <w:lang w:bidi="prs-AF"/>
        </w:rPr>
        <w:t>ی</w:t>
      </w:r>
      <w:r w:rsidRPr="00016F5F">
        <w:rPr>
          <w:rFonts w:asciiTheme="minorBidi" w:hAnsiTheme="minorBidi" w:cs="Arial" w:hint="eastAsia"/>
          <w:sz w:val="24"/>
          <w:szCs w:val="24"/>
          <w:rtl/>
          <w:lang w:bidi="prs-AF"/>
        </w:rPr>
        <w:t>الات</w:t>
      </w:r>
      <w:r w:rsidRPr="00016F5F">
        <w:rPr>
          <w:rFonts w:asciiTheme="minorBidi" w:hAnsiTheme="minorBidi" w:cs="Arial"/>
          <w:sz w:val="24"/>
          <w:szCs w:val="24"/>
          <w:rtl/>
          <w:lang w:bidi="prs-AF"/>
        </w:rPr>
        <w:t xml:space="preserve"> متحده امر</w:t>
      </w:r>
      <w:r w:rsidRPr="00016F5F">
        <w:rPr>
          <w:rFonts w:asciiTheme="minorBidi" w:hAnsiTheme="minorBidi" w:cs="Arial" w:hint="cs"/>
          <w:sz w:val="24"/>
          <w:szCs w:val="24"/>
          <w:rtl/>
          <w:lang w:bidi="prs-AF"/>
        </w:rPr>
        <w:t>ی</w:t>
      </w:r>
      <w:r w:rsidRPr="00016F5F">
        <w:rPr>
          <w:rFonts w:asciiTheme="minorBidi" w:hAnsiTheme="minorBidi" w:cs="Arial" w:hint="eastAsia"/>
          <w:sz w:val="24"/>
          <w:szCs w:val="24"/>
          <w:rtl/>
          <w:lang w:bidi="prs-AF"/>
        </w:rPr>
        <w:t>کا</w:t>
      </w:r>
    </w:p>
    <w:p w14:paraId="2F69FEB2" w14:textId="5495CC64" w:rsidR="00D227D4" w:rsidRPr="00016F5F" w:rsidRDefault="00D227D4" w:rsidP="00016F5F">
      <w:pPr>
        <w:pStyle w:val="Listeavsnitt"/>
        <w:numPr>
          <w:ilvl w:val="0"/>
          <w:numId w:val="11"/>
        </w:numPr>
        <w:bidi/>
        <w:spacing w:line="360" w:lineRule="auto"/>
        <w:rPr>
          <w:rFonts w:asciiTheme="minorBidi" w:hAnsiTheme="minorBidi"/>
          <w:sz w:val="24"/>
          <w:szCs w:val="24"/>
          <w:lang w:bidi="prs-AF"/>
        </w:rPr>
      </w:pPr>
      <w:r w:rsidRPr="00016F5F">
        <w:rPr>
          <w:rFonts w:asciiTheme="minorBidi" w:hAnsiTheme="minorBidi" w:cs="Arial"/>
          <w:sz w:val="24"/>
          <w:szCs w:val="24"/>
          <w:rtl/>
          <w:lang w:bidi="prs-AF"/>
        </w:rPr>
        <w:t>چ</w:t>
      </w:r>
      <w:r w:rsidRPr="00016F5F">
        <w:rPr>
          <w:rFonts w:asciiTheme="minorBidi" w:hAnsiTheme="minorBidi" w:cs="Arial" w:hint="cs"/>
          <w:sz w:val="24"/>
          <w:szCs w:val="24"/>
          <w:rtl/>
          <w:lang w:bidi="prs-AF"/>
        </w:rPr>
        <w:t>ی</w:t>
      </w:r>
      <w:r w:rsidRPr="00016F5F">
        <w:rPr>
          <w:rFonts w:asciiTheme="minorBidi" w:hAnsiTheme="minorBidi" w:cs="Arial" w:hint="eastAsia"/>
          <w:sz w:val="24"/>
          <w:szCs w:val="24"/>
          <w:rtl/>
          <w:lang w:bidi="prs-AF"/>
        </w:rPr>
        <w:t>ن</w:t>
      </w:r>
    </w:p>
    <w:p w14:paraId="105CBECB" w14:textId="11CEFD69" w:rsidR="00D227D4" w:rsidRPr="00016F5F" w:rsidRDefault="00D227D4" w:rsidP="00016F5F">
      <w:pPr>
        <w:pStyle w:val="Listeavsnitt"/>
        <w:numPr>
          <w:ilvl w:val="0"/>
          <w:numId w:val="11"/>
        </w:numPr>
        <w:bidi/>
        <w:spacing w:line="360" w:lineRule="auto"/>
        <w:rPr>
          <w:rFonts w:asciiTheme="minorBidi" w:hAnsiTheme="minorBidi"/>
          <w:sz w:val="24"/>
          <w:szCs w:val="24"/>
          <w:lang w:bidi="prs-AF"/>
        </w:rPr>
      </w:pPr>
      <w:r w:rsidRPr="00016F5F">
        <w:rPr>
          <w:rFonts w:asciiTheme="minorBidi" w:hAnsiTheme="minorBidi" w:cs="Arial"/>
          <w:sz w:val="24"/>
          <w:szCs w:val="24"/>
          <w:rtl/>
          <w:lang w:bidi="prs-AF"/>
        </w:rPr>
        <w:t>براز</w:t>
      </w:r>
      <w:r w:rsidRPr="00016F5F">
        <w:rPr>
          <w:rFonts w:asciiTheme="minorBidi" w:hAnsiTheme="minorBidi" w:cs="Arial" w:hint="cs"/>
          <w:sz w:val="24"/>
          <w:szCs w:val="24"/>
          <w:rtl/>
          <w:lang w:bidi="prs-AF"/>
        </w:rPr>
        <w:t>ی</w:t>
      </w:r>
      <w:r w:rsidRPr="00016F5F">
        <w:rPr>
          <w:rFonts w:asciiTheme="minorBidi" w:hAnsiTheme="minorBidi" w:cs="Arial" w:hint="eastAsia"/>
          <w:sz w:val="24"/>
          <w:szCs w:val="24"/>
          <w:rtl/>
          <w:lang w:bidi="prs-AF"/>
        </w:rPr>
        <w:t>ل</w:t>
      </w:r>
    </w:p>
    <w:p w14:paraId="51103A33" w14:textId="4CDC59E5" w:rsidR="00D227D4" w:rsidRPr="00016F5F" w:rsidRDefault="00D227D4" w:rsidP="00016F5F">
      <w:pPr>
        <w:pStyle w:val="Listeavsnitt"/>
        <w:numPr>
          <w:ilvl w:val="0"/>
          <w:numId w:val="11"/>
        </w:numPr>
        <w:bidi/>
        <w:spacing w:line="360" w:lineRule="auto"/>
        <w:rPr>
          <w:rFonts w:asciiTheme="minorBidi" w:hAnsiTheme="minorBidi"/>
          <w:sz w:val="24"/>
          <w:szCs w:val="24"/>
          <w:lang w:bidi="prs-AF"/>
        </w:rPr>
      </w:pPr>
      <w:r w:rsidRPr="00016F5F">
        <w:rPr>
          <w:rFonts w:asciiTheme="minorBidi" w:hAnsiTheme="minorBidi" w:cs="Arial"/>
          <w:sz w:val="24"/>
          <w:szCs w:val="24"/>
          <w:rtl/>
          <w:lang w:bidi="prs-AF"/>
        </w:rPr>
        <w:t>استرال</w:t>
      </w:r>
      <w:r w:rsidRPr="00016F5F">
        <w:rPr>
          <w:rFonts w:asciiTheme="minorBidi" w:hAnsiTheme="minorBidi" w:cs="Arial" w:hint="cs"/>
          <w:sz w:val="24"/>
          <w:szCs w:val="24"/>
          <w:rtl/>
          <w:lang w:bidi="prs-AF"/>
        </w:rPr>
        <w:t>ی</w:t>
      </w:r>
      <w:r w:rsidRPr="00016F5F">
        <w:rPr>
          <w:rFonts w:asciiTheme="minorBidi" w:hAnsiTheme="minorBidi" w:cs="Arial" w:hint="eastAsia"/>
          <w:sz w:val="24"/>
          <w:szCs w:val="24"/>
          <w:rtl/>
          <w:lang w:bidi="prs-AF"/>
        </w:rPr>
        <w:t>ا</w:t>
      </w:r>
    </w:p>
    <w:p w14:paraId="7695A92A" w14:textId="3C717B3C" w:rsidR="00D227D4" w:rsidRPr="00016F5F" w:rsidRDefault="00D227D4" w:rsidP="00016F5F">
      <w:pPr>
        <w:pStyle w:val="Listeavsnitt"/>
        <w:numPr>
          <w:ilvl w:val="0"/>
          <w:numId w:val="11"/>
        </w:numPr>
        <w:bidi/>
        <w:spacing w:line="360" w:lineRule="auto"/>
        <w:rPr>
          <w:rFonts w:asciiTheme="minorBidi" w:hAnsiTheme="minorBidi"/>
          <w:sz w:val="24"/>
          <w:szCs w:val="24"/>
          <w:lang w:bidi="prs-AF"/>
        </w:rPr>
      </w:pPr>
      <w:r w:rsidRPr="00016F5F">
        <w:rPr>
          <w:rFonts w:asciiTheme="minorBidi" w:hAnsiTheme="minorBidi" w:cs="Arial"/>
          <w:sz w:val="24"/>
          <w:szCs w:val="24"/>
          <w:rtl/>
          <w:lang w:bidi="prs-AF"/>
        </w:rPr>
        <w:t>هند</w:t>
      </w:r>
    </w:p>
    <w:p w14:paraId="6687AD03" w14:textId="68918CDA" w:rsidR="00D227D4" w:rsidRPr="00016F5F" w:rsidRDefault="00D227D4" w:rsidP="00016F5F">
      <w:pPr>
        <w:pStyle w:val="Listeavsnitt"/>
        <w:numPr>
          <w:ilvl w:val="0"/>
          <w:numId w:val="11"/>
        </w:numPr>
        <w:bidi/>
        <w:spacing w:line="360" w:lineRule="auto"/>
        <w:rPr>
          <w:rFonts w:asciiTheme="minorBidi" w:hAnsiTheme="minorBidi"/>
          <w:sz w:val="24"/>
          <w:szCs w:val="24"/>
          <w:lang w:bidi="prs-AF"/>
        </w:rPr>
      </w:pPr>
      <w:r w:rsidRPr="00016F5F">
        <w:rPr>
          <w:rFonts w:asciiTheme="minorBidi" w:hAnsiTheme="minorBidi" w:cs="Arial"/>
          <w:sz w:val="24"/>
          <w:szCs w:val="24"/>
          <w:rtl/>
          <w:lang w:bidi="prs-AF"/>
        </w:rPr>
        <w:t>ارجنتا</w:t>
      </w:r>
      <w:r w:rsidRPr="00016F5F">
        <w:rPr>
          <w:rFonts w:asciiTheme="minorBidi" w:hAnsiTheme="minorBidi" w:cs="Arial" w:hint="cs"/>
          <w:sz w:val="24"/>
          <w:szCs w:val="24"/>
          <w:rtl/>
          <w:lang w:bidi="prs-AF"/>
        </w:rPr>
        <w:t>ی</w:t>
      </w:r>
      <w:r w:rsidRPr="00016F5F">
        <w:rPr>
          <w:rFonts w:asciiTheme="minorBidi" w:hAnsiTheme="minorBidi" w:cs="Arial" w:hint="eastAsia"/>
          <w:sz w:val="24"/>
          <w:szCs w:val="24"/>
          <w:rtl/>
          <w:lang w:bidi="prs-AF"/>
        </w:rPr>
        <w:t>ن</w:t>
      </w:r>
    </w:p>
    <w:p w14:paraId="7E05368F" w14:textId="32D58227" w:rsidR="00D227D4" w:rsidRPr="00016F5F" w:rsidRDefault="00D227D4" w:rsidP="00016F5F">
      <w:pPr>
        <w:pStyle w:val="Listeavsnitt"/>
        <w:numPr>
          <w:ilvl w:val="0"/>
          <w:numId w:val="11"/>
        </w:numPr>
        <w:bidi/>
        <w:spacing w:line="360" w:lineRule="auto"/>
        <w:rPr>
          <w:rFonts w:asciiTheme="minorBidi" w:hAnsiTheme="minorBidi"/>
          <w:sz w:val="24"/>
          <w:szCs w:val="24"/>
          <w:lang w:bidi="prs-AF"/>
        </w:rPr>
      </w:pPr>
      <w:r w:rsidRPr="00016F5F">
        <w:rPr>
          <w:rFonts w:asciiTheme="minorBidi" w:hAnsiTheme="minorBidi" w:cs="Arial"/>
          <w:sz w:val="24"/>
          <w:szCs w:val="24"/>
          <w:rtl/>
          <w:lang w:bidi="prs-AF"/>
        </w:rPr>
        <w:t>قزاقستان</w:t>
      </w:r>
    </w:p>
    <w:p w14:paraId="1E70FBD8" w14:textId="068C0FB0" w:rsidR="000F113E" w:rsidRPr="00016F5F" w:rsidRDefault="00765BAF" w:rsidP="00016F5F">
      <w:pPr>
        <w:pStyle w:val="Listeavsnitt"/>
        <w:numPr>
          <w:ilvl w:val="0"/>
          <w:numId w:val="11"/>
        </w:numPr>
        <w:bidi/>
        <w:spacing w:line="360" w:lineRule="auto"/>
        <w:rPr>
          <w:rFonts w:asciiTheme="minorBidi" w:hAnsiTheme="minorBidi"/>
          <w:sz w:val="24"/>
          <w:szCs w:val="24"/>
          <w:rtl/>
          <w:lang w:bidi="prs-AF"/>
        </w:rPr>
        <w:sectPr w:rsidR="000F113E" w:rsidRPr="00016F5F" w:rsidSect="000F113E">
          <w:headerReference w:type="default" r:id="rId13"/>
          <w:footerReference w:type="default" r:id="rId14"/>
          <w:pgSz w:w="11906" w:h="16838"/>
          <w:pgMar w:top="1417" w:right="1417" w:bottom="1417" w:left="1417" w:header="708" w:footer="708" w:gutter="0"/>
          <w:cols w:space="708"/>
          <w:docGrid w:linePitch="360"/>
        </w:sectPr>
      </w:pPr>
      <w:r>
        <w:rPr>
          <w:rStyle w:val="normaltextrun"/>
          <w:rFonts w:ascii="Arial" w:hAnsi="Arial" w:cs="Arial"/>
          <w:color w:val="000000"/>
          <w:bdr w:val="none" w:sz="0" w:space="0" w:color="auto" w:frame="1"/>
          <w:rtl/>
          <w:lang w:bidi="prs-AF"/>
        </w:rPr>
        <w:t>الجزایر</w:t>
      </w:r>
    </w:p>
    <w:p w14:paraId="6F7A527A" w14:textId="77777777" w:rsidR="000F113E" w:rsidRPr="00593047" w:rsidRDefault="000F113E" w:rsidP="00593047">
      <w:pPr>
        <w:bidi/>
        <w:spacing w:line="360" w:lineRule="auto"/>
        <w:rPr>
          <w:rFonts w:asciiTheme="minorBidi" w:hAnsiTheme="minorBidi"/>
          <w:sz w:val="24"/>
          <w:szCs w:val="24"/>
          <w:rtl/>
          <w:lang w:bidi="prs-AF"/>
        </w:rPr>
        <w:sectPr w:rsidR="000F113E" w:rsidRPr="00593047" w:rsidSect="000F113E">
          <w:type w:val="continuous"/>
          <w:pgSz w:w="11906" w:h="16838"/>
          <w:pgMar w:top="1417" w:right="1417" w:bottom="1417" w:left="1417" w:header="708" w:footer="708" w:gutter="0"/>
          <w:cols w:space="708"/>
          <w:docGrid w:linePitch="360"/>
        </w:sectPr>
      </w:pPr>
    </w:p>
    <w:p w14:paraId="5C3461D3" w14:textId="77777777" w:rsidR="00817C3A" w:rsidRPr="00D227D4" w:rsidRDefault="000C099D" w:rsidP="00D227D4">
      <w:pPr>
        <w:pStyle w:val="Overskrift2"/>
        <w:bidi/>
        <w:rPr>
          <w:rFonts w:asciiTheme="minorBidi" w:hAnsiTheme="minorBidi" w:cstheme="minorBidi"/>
          <w:color w:val="auto"/>
          <w:sz w:val="32"/>
          <w:szCs w:val="32"/>
          <w:rtl/>
          <w:lang w:bidi="prs-AF"/>
        </w:rPr>
      </w:pPr>
      <w:r w:rsidRPr="00D227D4">
        <w:rPr>
          <w:rFonts w:asciiTheme="minorBidi" w:hAnsiTheme="minorBidi" w:cstheme="minorBidi"/>
          <w:color w:val="auto"/>
          <w:sz w:val="32"/>
          <w:szCs w:val="32"/>
          <w:rtl/>
          <w:lang w:bidi="prs-AF"/>
        </w:rPr>
        <w:t>سایبریا</w:t>
      </w:r>
    </w:p>
    <w:p w14:paraId="6099D350" w14:textId="77777777" w:rsidR="000C099D" w:rsidRPr="00593047" w:rsidRDefault="000C099D" w:rsidP="00593047">
      <w:pPr>
        <w:bidi/>
        <w:spacing w:line="360" w:lineRule="auto"/>
        <w:rPr>
          <w:rFonts w:asciiTheme="minorBidi" w:hAnsiTheme="minorBidi"/>
          <w:sz w:val="24"/>
          <w:szCs w:val="24"/>
          <w:lang w:bidi="prs-AF"/>
        </w:rPr>
      </w:pPr>
      <w:r w:rsidRPr="00593047">
        <w:rPr>
          <w:rFonts w:asciiTheme="minorBidi" w:hAnsiTheme="minorBidi"/>
          <w:sz w:val="24"/>
          <w:szCs w:val="24"/>
          <w:rtl/>
          <w:lang w:bidi="prs-AF"/>
        </w:rPr>
        <w:t xml:space="preserve">یکی از ساحات مهم و گسترده ی آسیا آنگونه که در بالا به آن اشاره شد، سایبریاست. سایبریا قسمت اعظم روسیه و نیز بخش از قزاقستان را در برمی گیرد. این منطقه وسیع از کوههای اورال در غرب تا اقیانوس آرام در شرق امتداد می یابد و شامل سه منطقه اصلی می شود. این منطقه در غرب شامل دشت ها، در مرکز تپه ها و در شرق کوهها می باشد. هم چنین می توان سایبریا را از جنوب به شمال بر اساس اقلیم و نباتات آن تقسیم بندی نمود. در شمال آن منطقه طبیعی تندرا قرار دارد که با یک کمربند از جنگلات درختان کاج و سرو در حدود هزار کیلومتر که تایگا می گویند از جلگه های وسیع بی درخت وصحرای جنوبی جدا می گردد. </w:t>
      </w:r>
    </w:p>
    <w:p w14:paraId="19103E0E" w14:textId="77777777" w:rsidR="00034E2C" w:rsidRDefault="00E0520F" w:rsidP="00292135">
      <w:pPr>
        <w:keepNext/>
        <w:bidi/>
        <w:spacing w:line="360" w:lineRule="auto"/>
        <w:jc w:val="center"/>
      </w:pPr>
      <w:r>
        <w:rPr>
          <w:noProof/>
        </w:rPr>
        <w:lastRenderedPageBreak/>
        <w:drawing>
          <wp:inline distT="0" distB="0" distL="0" distR="0" wp14:anchorId="63E8C697" wp14:editId="49BE9E94">
            <wp:extent cx="3914775" cy="2936080"/>
            <wp:effectExtent l="0" t="0" r="0" b="0"/>
            <wp:docPr id="8"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5854" cy="2944389"/>
                    </a:xfrm>
                    <a:prstGeom prst="rect">
                      <a:avLst/>
                    </a:prstGeom>
                    <a:noFill/>
                    <a:ln>
                      <a:noFill/>
                    </a:ln>
                  </pic:spPr>
                </pic:pic>
              </a:graphicData>
            </a:graphic>
          </wp:inline>
        </w:drawing>
      </w:r>
    </w:p>
    <w:p w14:paraId="6E76E7C2" w14:textId="4B0F6C2A" w:rsidR="00E14735" w:rsidRPr="00593047" w:rsidRDefault="00034E2C" w:rsidP="00292135">
      <w:pPr>
        <w:pStyle w:val="Bildetekst"/>
        <w:bidi/>
        <w:jc w:val="center"/>
        <w:rPr>
          <w:rFonts w:asciiTheme="minorBidi" w:hAnsiTheme="minorBidi"/>
          <w:sz w:val="24"/>
          <w:szCs w:val="24"/>
          <w:rtl/>
          <w:lang w:bidi="prs-AF"/>
        </w:rPr>
      </w:pPr>
      <w:r>
        <w:t>ill: Wikimedia (</w:t>
      </w:r>
      <w:r w:rsidRPr="00C05D4C">
        <w:t>CC BY-SA 4.0</w:t>
      </w:r>
      <w:r>
        <w:t>)</w:t>
      </w:r>
    </w:p>
    <w:p w14:paraId="62A60193" w14:textId="77777777" w:rsidR="00E8631A" w:rsidRPr="00593047" w:rsidRDefault="00E8631A" w:rsidP="00593047">
      <w:pPr>
        <w:bidi/>
        <w:spacing w:line="360" w:lineRule="auto"/>
        <w:rPr>
          <w:rFonts w:asciiTheme="minorBidi" w:hAnsiTheme="minorBidi"/>
          <w:sz w:val="24"/>
          <w:szCs w:val="24"/>
          <w:lang w:bidi="prs-AF"/>
        </w:rPr>
      </w:pPr>
      <w:r w:rsidRPr="00593047">
        <w:rPr>
          <w:rFonts w:asciiTheme="minorBidi" w:hAnsiTheme="minorBidi"/>
          <w:sz w:val="24"/>
          <w:szCs w:val="24"/>
          <w:rtl/>
          <w:lang w:bidi="prs-AF"/>
        </w:rPr>
        <w:t xml:space="preserve">سایبریا ۵۳۰۰۰ رودخانه و بیشتر از </w:t>
      </w:r>
      <w:r w:rsidR="004207C3" w:rsidRPr="00593047">
        <w:rPr>
          <w:rFonts w:asciiTheme="minorBidi" w:hAnsiTheme="minorBidi"/>
          <w:sz w:val="24"/>
          <w:szCs w:val="24"/>
          <w:rtl/>
          <w:lang w:bidi="prs-AF"/>
        </w:rPr>
        <w:t xml:space="preserve">یک </w:t>
      </w:r>
      <w:r w:rsidRPr="00593047">
        <w:rPr>
          <w:rFonts w:asciiTheme="minorBidi" w:hAnsiTheme="minorBidi"/>
          <w:sz w:val="24"/>
          <w:szCs w:val="24"/>
          <w:rtl/>
          <w:lang w:bidi="prs-AF"/>
        </w:rPr>
        <w:t xml:space="preserve">ملیون جهیل دارد و این منطقه برعلاوه گاز و نفت منابع طبیعی مهم دیگر نیز دارد. بیشترین جمعیت ۳۳ ملیونی سایبریا در امتداد خط آهن ماسکو – ولادی وستک اقامت دارند. بزرگترین شهر های آن نووسیبریسک، جیکاترین بورگ، اومسک و چلیانسک می باشد. به تازگی پژوهشگران دریافته اند که سایبریا در حال گرم شدن است چونکه کره زمین هر روز گرمتر می گردد. به باور کارشاسان سازمان ملل اگر روند گرم شدن زمین ادامه یابد، تا سال ۲۰۵۰ ۶۰٪ تندرا گرم می شود و در نتیجه سطح آب بالا می آید. با ذوب شدن یخهای این منطقه گاز های متان نیز آزاد می گردد. خطرات گاز متان در گرم شدن زمین </w:t>
      </w:r>
      <w:r w:rsidR="00304ABD" w:rsidRPr="00593047">
        <w:rPr>
          <w:rFonts w:asciiTheme="minorBidi" w:hAnsiTheme="minorBidi"/>
          <w:sz w:val="24"/>
          <w:szCs w:val="24"/>
          <w:rtl/>
          <w:lang w:bidi="prs-AF"/>
        </w:rPr>
        <w:t>در مقایسه با کاربن دای اکساید به مراتب بیشتر است و در آنصورت پروسه گرم شدن زمین با سرعت زیاد افزایش خواهد یافت.</w:t>
      </w:r>
    </w:p>
    <w:p w14:paraId="4EDD5BEA" w14:textId="77777777" w:rsidR="00292135" w:rsidRDefault="00292135" w:rsidP="00292135">
      <w:pPr>
        <w:keepNext/>
        <w:bidi/>
        <w:spacing w:line="360" w:lineRule="auto"/>
        <w:jc w:val="center"/>
      </w:pPr>
      <w:r>
        <w:rPr>
          <w:noProof/>
        </w:rPr>
        <w:drawing>
          <wp:inline distT="0" distB="0" distL="0" distR="0" wp14:anchorId="4C922E53" wp14:editId="5E5ACF34">
            <wp:extent cx="4143375" cy="2484564"/>
            <wp:effectExtent l="0" t="0" r="0" b="0"/>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9014" cy="2493942"/>
                    </a:xfrm>
                    <a:prstGeom prst="rect">
                      <a:avLst/>
                    </a:prstGeom>
                    <a:noFill/>
                    <a:ln>
                      <a:noFill/>
                    </a:ln>
                  </pic:spPr>
                </pic:pic>
              </a:graphicData>
            </a:graphic>
          </wp:inline>
        </w:drawing>
      </w:r>
    </w:p>
    <w:p w14:paraId="1597473C" w14:textId="534CCF86" w:rsidR="00E14735" w:rsidRPr="00593047" w:rsidRDefault="00292135" w:rsidP="00292135">
      <w:pPr>
        <w:pStyle w:val="Bildetekst"/>
        <w:bidi/>
        <w:jc w:val="center"/>
        <w:rPr>
          <w:rFonts w:asciiTheme="minorBidi" w:hAnsiTheme="minorBidi"/>
          <w:sz w:val="24"/>
          <w:szCs w:val="24"/>
          <w:lang w:bidi="prs-AF"/>
        </w:rPr>
      </w:pPr>
      <w:r>
        <w:t>ill: Wikimedia (</w:t>
      </w:r>
      <w:r w:rsidRPr="00D066B9">
        <w:t>CC BY-SA 3.0</w:t>
      </w:r>
      <w:r>
        <w:t>)</w:t>
      </w:r>
    </w:p>
    <w:p w14:paraId="49CBD46F" w14:textId="77777777" w:rsidR="00304ABD" w:rsidRPr="00593047" w:rsidRDefault="00304ABD" w:rsidP="00593047">
      <w:pPr>
        <w:bidi/>
        <w:spacing w:line="360" w:lineRule="auto"/>
        <w:rPr>
          <w:rFonts w:asciiTheme="minorBidi" w:hAnsiTheme="minorBidi"/>
          <w:sz w:val="24"/>
          <w:szCs w:val="24"/>
          <w:rtl/>
          <w:lang w:bidi="prs-AF"/>
        </w:rPr>
      </w:pPr>
    </w:p>
    <w:p w14:paraId="2BA17B25" w14:textId="77777777" w:rsidR="00E14735" w:rsidRPr="00593047" w:rsidRDefault="00E14735" w:rsidP="00593047">
      <w:pPr>
        <w:bidi/>
        <w:spacing w:line="360" w:lineRule="auto"/>
        <w:rPr>
          <w:rFonts w:asciiTheme="minorBidi" w:hAnsiTheme="minorBidi"/>
          <w:sz w:val="24"/>
          <w:szCs w:val="24"/>
          <w:rtl/>
          <w:lang w:bidi="prs-AF"/>
        </w:rPr>
      </w:pPr>
    </w:p>
    <w:p w14:paraId="6CFE0598" w14:textId="77777777" w:rsidR="00E14735" w:rsidRPr="00016F5F" w:rsidRDefault="00304ABD" w:rsidP="00016F5F">
      <w:pPr>
        <w:pStyle w:val="Overskrift2"/>
        <w:bidi/>
        <w:rPr>
          <w:rFonts w:asciiTheme="minorBidi" w:hAnsiTheme="minorBidi" w:cstheme="minorBidi"/>
          <w:color w:val="auto"/>
          <w:sz w:val="32"/>
          <w:szCs w:val="32"/>
          <w:rtl/>
          <w:lang w:bidi="prs-AF"/>
        </w:rPr>
      </w:pPr>
      <w:r w:rsidRPr="00016F5F">
        <w:rPr>
          <w:rFonts w:asciiTheme="minorBidi" w:hAnsiTheme="minorBidi" w:cstheme="minorBidi"/>
          <w:color w:val="auto"/>
          <w:sz w:val="32"/>
          <w:szCs w:val="32"/>
          <w:rtl/>
          <w:lang w:bidi="prs-AF"/>
        </w:rPr>
        <w:t xml:space="preserve">تمرینات </w:t>
      </w:r>
    </w:p>
    <w:p w14:paraId="6829792D" w14:textId="77777777" w:rsidR="00216158" w:rsidRPr="00593047" w:rsidRDefault="00216158" w:rsidP="00593047">
      <w:pPr>
        <w:pStyle w:val="Listeavsnitt"/>
        <w:numPr>
          <w:ilvl w:val="0"/>
          <w:numId w:val="9"/>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مساحت آسیا در مقایسه با مساحت کل زمین چقدر است؟</w:t>
      </w:r>
    </w:p>
    <w:p w14:paraId="1A1A8EFD" w14:textId="77777777" w:rsidR="00216158" w:rsidRPr="00593047" w:rsidRDefault="00216158" w:rsidP="00593047">
      <w:pPr>
        <w:pStyle w:val="Listeavsnitt"/>
        <w:numPr>
          <w:ilvl w:val="0"/>
          <w:numId w:val="9"/>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چند کشور آسیائی از جمله ده کشور بزرگ جهان است؟</w:t>
      </w:r>
    </w:p>
    <w:p w14:paraId="07EC3902" w14:textId="77777777" w:rsidR="00216158" w:rsidRPr="00593047" w:rsidRDefault="00216158" w:rsidP="00593047">
      <w:pPr>
        <w:pStyle w:val="Listeavsnitt"/>
        <w:numPr>
          <w:ilvl w:val="0"/>
          <w:numId w:val="9"/>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بزرگترین صحرای آسیا چه نام دارد؟</w:t>
      </w:r>
    </w:p>
    <w:p w14:paraId="0C53C4F1" w14:textId="77777777" w:rsidR="00216158" w:rsidRPr="00593047" w:rsidRDefault="00216158" w:rsidP="00593047">
      <w:pPr>
        <w:pStyle w:val="Listeavsnitt"/>
        <w:numPr>
          <w:ilvl w:val="0"/>
          <w:numId w:val="9"/>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سایبریا از غرب به شرق شامل چند منطقه متفاوت می شود؟</w:t>
      </w:r>
    </w:p>
    <w:p w14:paraId="04B70268" w14:textId="77777777" w:rsidR="00216158" w:rsidRPr="00593047" w:rsidRDefault="00216158" w:rsidP="00593047">
      <w:pPr>
        <w:pStyle w:val="Listeavsnitt"/>
        <w:numPr>
          <w:ilvl w:val="0"/>
          <w:numId w:val="9"/>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سایبریا از شمال و جنوی به چند منطقه جداگانه قابل تقسیم است؟</w:t>
      </w:r>
    </w:p>
    <w:p w14:paraId="7BE413BD" w14:textId="77777777" w:rsidR="00216158" w:rsidRPr="00593047" w:rsidRDefault="00216158" w:rsidP="00593047">
      <w:pPr>
        <w:pStyle w:val="Listeavsnitt"/>
        <w:numPr>
          <w:ilvl w:val="0"/>
          <w:numId w:val="9"/>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سایبریا دارای چند رودخانه و چند جهیل است؟</w:t>
      </w:r>
    </w:p>
    <w:p w14:paraId="77D63032" w14:textId="0D0D7F39" w:rsidR="00216158" w:rsidRPr="00593047" w:rsidRDefault="00216158" w:rsidP="00593047">
      <w:pPr>
        <w:pStyle w:val="Listeavsnitt"/>
        <w:numPr>
          <w:ilvl w:val="0"/>
          <w:numId w:val="9"/>
        </w:numPr>
        <w:bidi/>
        <w:spacing w:line="360" w:lineRule="auto"/>
        <w:rPr>
          <w:rFonts w:asciiTheme="minorBidi" w:hAnsiTheme="minorBidi"/>
          <w:sz w:val="24"/>
          <w:szCs w:val="24"/>
          <w:lang w:bidi="prs-AF"/>
        </w:rPr>
      </w:pPr>
      <w:r w:rsidRPr="00593047">
        <w:rPr>
          <w:rFonts w:asciiTheme="minorBidi" w:hAnsiTheme="minorBidi"/>
          <w:sz w:val="24"/>
          <w:szCs w:val="24"/>
          <w:rtl/>
          <w:lang w:bidi="prs-AF"/>
        </w:rPr>
        <w:t>گرم شدن سایبریا چه خطری برای اقلیم زمین دارد؟</w:t>
      </w:r>
    </w:p>
    <w:p w14:paraId="2ECA12E0" w14:textId="77777777" w:rsidR="00292135" w:rsidRDefault="00292135" w:rsidP="00593047">
      <w:pPr>
        <w:bidi/>
        <w:spacing w:line="360" w:lineRule="auto"/>
        <w:rPr>
          <w:rFonts w:asciiTheme="minorBidi" w:hAnsiTheme="minorBidi"/>
          <w:sz w:val="24"/>
          <w:szCs w:val="24"/>
          <w:lang w:bidi="prs-AF"/>
        </w:rPr>
      </w:pPr>
    </w:p>
    <w:p w14:paraId="4AD2FB20" w14:textId="30D67819" w:rsidR="00A65773" w:rsidRPr="00016F5F" w:rsidRDefault="00A65773" w:rsidP="00016F5F">
      <w:pPr>
        <w:pStyle w:val="Overskrift2"/>
        <w:bidi/>
        <w:rPr>
          <w:rFonts w:asciiTheme="minorBidi" w:hAnsiTheme="minorBidi" w:cstheme="minorBidi"/>
          <w:color w:val="auto"/>
          <w:sz w:val="32"/>
          <w:szCs w:val="32"/>
          <w:lang w:bidi="prs-AF"/>
        </w:rPr>
      </w:pPr>
      <w:r w:rsidRPr="00016F5F">
        <w:rPr>
          <w:rFonts w:asciiTheme="minorBidi" w:hAnsiTheme="minorBidi" w:cstheme="minorBidi"/>
          <w:color w:val="auto"/>
          <w:sz w:val="32"/>
          <w:szCs w:val="32"/>
          <w:rtl/>
          <w:lang w:bidi="prs-AF"/>
        </w:rPr>
        <w:t>با اقتباس از:</w:t>
      </w:r>
    </w:p>
    <w:p w14:paraId="7E9558A1" w14:textId="171940E3" w:rsidR="00A65773" w:rsidRPr="00593047" w:rsidRDefault="00A65773" w:rsidP="00593047">
      <w:pPr>
        <w:bidi/>
        <w:spacing w:line="360" w:lineRule="auto"/>
        <w:rPr>
          <w:rFonts w:asciiTheme="minorBidi" w:hAnsiTheme="minorBidi"/>
          <w:sz w:val="24"/>
          <w:szCs w:val="24"/>
          <w:lang w:bidi="prs-AF"/>
        </w:rPr>
      </w:pPr>
      <w:r w:rsidRPr="00593047">
        <w:rPr>
          <w:rFonts w:asciiTheme="minorBidi" w:hAnsiTheme="minorBidi"/>
          <w:sz w:val="24"/>
          <w:szCs w:val="24"/>
          <w:lang w:bidi="prs-AF"/>
        </w:rPr>
        <w:t>Underveis, Geografi 10</w:t>
      </w:r>
    </w:p>
    <w:p w14:paraId="3EDB0C5C" w14:textId="238106C1" w:rsidR="00A65773" w:rsidRPr="00593047" w:rsidRDefault="00A65773" w:rsidP="00593047">
      <w:pPr>
        <w:bidi/>
        <w:spacing w:line="360" w:lineRule="auto"/>
        <w:rPr>
          <w:rFonts w:asciiTheme="minorBidi" w:hAnsiTheme="minorBidi"/>
          <w:sz w:val="24"/>
          <w:szCs w:val="24"/>
          <w:rtl/>
          <w:lang w:bidi="prs-AF"/>
        </w:rPr>
      </w:pPr>
      <w:r w:rsidRPr="00593047">
        <w:rPr>
          <w:rFonts w:asciiTheme="minorBidi" w:hAnsiTheme="minorBidi"/>
          <w:sz w:val="24"/>
          <w:szCs w:val="24"/>
          <w:lang w:bidi="prs-AF"/>
        </w:rPr>
        <w:t>Norsk leksikon</w:t>
      </w:r>
    </w:p>
    <w:p w14:paraId="4CB9D0E0" w14:textId="77777777" w:rsidR="00A65773" w:rsidRPr="00593047" w:rsidRDefault="00A65773" w:rsidP="00593047">
      <w:pPr>
        <w:bidi/>
        <w:spacing w:line="360" w:lineRule="auto"/>
        <w:rPr>
          <w:rFonts w:asciiTheme="minorBidi" w:hAnsiTheme="minorBidi"/>
          <w:sz w:val="24"/>
          <w:szCs w:val="24"/>
          <w:lang w:bidi="prs-AF"/>
        </w:rPr>
      </w:pPr>
    </w:p>
    <w:p w14:paraId="6F03D5CA" w14:textId="77777777" w:rsidR="00304ABD" w:rsidRPr="00593047" w:rsidRDefault="00304ABD" w:rsidP="00593047">
      <w:pPr>
        <w:pStyle w:val="Listeavsnitt"/>
        <w:bidi/>
        <w:spacing w:line="360" w:lineRule="auto"/>
        <w:rPr>
          <w:rFonts w:asciiTheme="minorBidi" w:hAnsiTheme="minorBidi"/>
          <w:sz w:val="24"/>
          <w:szCs w:val="24"/>
          <w:lang w:bidi="prs-AF"/>
        </w:rPr>
      </w:pPr>
    </w:p>
    <w:sectPr w:rsidR="00304ABD" w:rsidRPr="00593047" w:rsidSect="000F113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03385" w14:textId="77777777" w:rsidR="00ED5988" w:rsidRDefault="00ED5988" w:rsidP="00615A37">
      <w:pPr>
        <w:spacing w:after="0" w:line="240" w:lineRule="auto"/>
      </w:pPr>
      <w:r>
        <w:separator/>
      </w:r>
    </w:p>
  </w:endnote>
  <w:endnote w:type="continuationSeparator" w:id="0">
    <w:p w14:paraId="7C264D66" w14:textId="77777777" w:rsidR="00ED5988" w:rsidRDefault="00ED5988" w:rsidP="0061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467680"/>
      <w:docPartObj>
        <w:docPartGallery w:val="Page Numbers (Bottom of Page)"/>
        <w:docPartUnique/>
      </w:docPartObj>
    </w:sdtPr>
    <w:sdtContent>
      <w:p w14:paraId="04820C5A" w14:textId="77777777" w:rsidR="00615A37" w:rsidRDefault="00615A37">
        <w:pPr>
          <w:pStyle w:val="Bunntekst"/>
          <w:jc w:val="right"/>
        </w:pPr>
        <w:r>
          <w:fldChar w:fldCharType="begin"/>
        </w:r>
        <w:r>
          <w:instrText>PAGE   \* MERGEFORMAT</w:instrText>
        </w:r>
        <w:r>
          <w:fldChar w:fldCharType="separate"/>
        </w:r>
        <w:r>
          <w:t>2</w:t>
        </w:r>
        <w:r>
          <w:fldChar w:fldCharType="end"/>
        </w:r>
      </w:p>
      <w:p w14:paraId="60C827A0" w14:textId="77777777" w:rsidR="00593047" w:rsidRDefault="00593047" w:rsidP="00593047">
        <w:pPr>
          <w:pStyle w:val="Bunntekst"/>
          <w:jc w:val="center"/>
        </w:pPr>
        <w:r>
          <w:t>Nasjonalt senter for flerkulturell opplæring</w:t>
        </w:r>
      </w:p>
      <w:p w14:paraId="4524AC55" w14:textId="79A518BC" w:rsidR="00615A37" w:rsidRDefault="00593047" w:rsidP="00593047">
        <w:pPr>
          <w:pStyle w:val="Bunntekst"/>
          <w:jc w:val="center"/>
        </w:pPr>
        <w:r>
          <w:t>nafo.oslomet.no</w:t>
        </w:r>
      </w:p>
    </w:sdtContent>
  </w:sdt>
  <w:p w14:paraId="21B19B49" w14:textId="77777777" w:rsidR="00615A37" w:rsidRDefault="00615A3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3A301" w14:textId="77777777" w:rsidR="00ED5988" w:rsidRDefault="00ED5988" w:rsidP="00615A37">
      <w:pPr>
        <w:spacing w:after="0" w:line="240" w:lineRule="auto"/>
      </w:pPr>
      <w:r>
        <w:separator/>
      </w:r>
    </w:p>
  </w:footnote>
  <w:footnote w:type="continuationSeparator" w:id="0">
    <w:p w14:paraId="631066B5" w14:textId="77777777" w:rsidR="00ED5988" w:rsidRDefault="00ED5988" w:rsidP="00615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0C0A" w14:textId="7D8C9592" w:rsidR="00615A37" w:rsidRDefault="00615A37" w:rsidP="00615A37">
    <w:pPr>
      <w:pStyle w:val="Topptekst"/>
      <w:jc w:val="right"/>
    </w:pPr>
    <w:r>
      <w:t xml:space="preserve">Verdensdelene og Asia - </w:t>
    </w:r>
    <w:proofErr w:type="spellStart"/>
    <w:r>
      <w:t>Dari</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443"/>
    <w:multiLevelType w:val="hybridMultilevel"/>
    <w:tmpl w:val="70667C4C"/>
    <w:lvl w:ilvl="0" w:tplc="F676B6DA">
      <w:start w:val="1"/>
      <w:numFmt w:val="bullet"/>
      <w:lvlText w:val="-"/>
      <w:lvlJc w:val="left"/>
      <w:pPr>
        <w:ind w:left="720" w:hanging="360"/>
      </w:pPr>
      <w:rPr>
        <w:rFonts w:ascii="Arial" w:eastAsiaTheme="minorHAnsi" w:hAnsi="Arial" w:cs="Arial" w:hint="default"/>
        <w:sz w:val="1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8F5877"/>
    <w:multiLevelType w:val="hybridMultilevel"/>
    <w:tmpl w:val="94C830AA"/>
    <w:lvl w:ilvl="0" w:tplc="41829474">
      <w:start w:val="1"/>
      <w:numFmt w:val="decimalFullWidth"/>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2772188"/>
    <w:multiLevelType w:val="hybridMultilevel"/>
    <w:tmpl w:val="EABCF60A"/>
    <w:lvl w:ilvl="0" w:tplc="D206EB3C">
      <w:start w:val="1"/>
      <w:numFmt w:val="decimalFullWidth"/>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B004BE5"/>
    <w:multiLevelType w:val="hybridMultilevel"/>
    <w:tmpl w:val="CEE6CF16"/>
    <w:lvl w:ilvl="0" w:tplc="AAAACB60">
      <w:start w:val="1"/>
      <w:numFmt w:val="decimalFullWidth"/>
      <w:lvlText w:val="%1-"/>
      <w:lvlJc w:val="left"/>
      <w:pPr>
        <w:ind w:left="1340" w:hanging="6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2C365FE2"/>
    <w:multiLevelType w:val="hybridMultilevel"/>
    <w:tmpl w:val="450EB324"/>
    <w:lvl w:ilvl="0" w:tplc="F83CBBE8">
      <w:start w:val="1"/>
      <w:numFmt w:val="decimalFullWidth"/>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94A07E9"/>
    <w:multiLevelType w:val="hybridMultilevel"/>
    <w:tmpl w:val="5CEC3EEA"/>
    <w:lvl w:ilvl="0" w:tplc="62ACBF32">
      <w:start w:val="1"/>
      <w:numFmt w:val="decimalFullWidth"/>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A691E74"/>
    <w:multiLevelType w:val="hybridMultilevel"/>
    <w:tmpl w:val="D9CC0698"/>
    <w:lvl w:ilvl="0" w:tplc="B8786DBA">
      <w:start w:val="1"/>
      <w:numFmt w:val="decimalFullWidth"/>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BF960AD"/>
    <w:multiLevelType w:val="hybridMultilevel"/>
    <w:tmpl w:val="2AD44E70"/>
    <w:lvl w:ilvl="0" w:tplc="3216C4C4">
      <w:start w:val="1"/>
      <w:numFmt w:val="decimalFullWidth"/>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7AF0D1E"/>
    <w:multiLevelType w:val="hybridMultilevel"/>
    <w:tmpl w:val="F8B03396"/>
    <w:lvl w:ilvl="0" w:tplc="6C8A805E">
      <w:start w:val="1"/>
      <w:numFmt w:val="decimalFullWidth"/>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D262CCF"/>
    <w:multiLevelType w:val="hybridMultilevel"/>
    <w:tmpl w:val="2362BBFA"/>
    <w:lvl w:ilvl="0" w:tplc="28CA1CEE">
      <w:start w:val="1"/>
      <w:numFmt w:val="decimalFullWidth"/>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E1E345E"/>
    <w:multiLevelType w:val="hybridMultilevel"/>
    <w:tmpl w:val="78E4509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2"/>
  </w:num>
  <w:num w:numId="5">
    <w:abstractNumId w:val="9"/>
  </w:num>
  <w:num w:numId="6">
    <w:abstractNumId w:val="6"/>
  </w:num>
  <w:num w:numId="7">
    <w:abstractNumId w:val="7"/>
  </w:num>
  <w:num w:numId="8">
    <w:abstractNumId w:val="3"/>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85F"/>
    <w:rsid w:val="00016F5F"/>
    <w:rsid w:val="00034E2C"/>
    <w:rsid w:val="000C099D"/>
    <w:rsid w:val="000F113E"/>
    <w:rsid w:val="00126AAE"/>
    <w:rsid w:val="001565A6"/>
    <w:rsid w:val="001A280A"/>
    <w:rsid w:val="00216158"/>
    <w:rsid w:val="00231314"/>
    <w:rsid w:val="00292135"/>
    <w:rsid w:val="00304ABD"/>
    <w:rsid w:val="00375332"/>
    <w:rsid w:val="004207C3"/>
    <w:rsid w:val="004660E1"/>
    <w:rsid w:val="00593047"/>
    <w:rsid w:val="0059561C"/>
    <w:rsid w:val="00615A37"/>
    <w:rsid w:val="00622ECF"/>
    <w:rsid w:val="00690221"/>
    <w:rsid w:val="006E0A6A"/>
    <w:rsid w:val="006F12A7"/>
    <w:rsid w:val="00765BAF"/>
    <w:rsid w:val="00771640"/>
    <w:rsid w:val="007A1FE0"/>
    <w:rsid w:val="007C6F73"/>
    <w:rsid w:val="00817C3A"/>
    <w:rsid w:val="0082585F"/>
    <w:rsid w:val="008D500B"/>
    <w:rsid w:val="008E485A"/>
    <w:rsid w:val="00A65773"/>
    <w:rsid w:val="00AA03CA"/>
    <w:rsid w:val="00AF5ECB"/>
    <w:rsid w:val="00C00B0E"/>
    <w:rsid w:val="00D227D4"/>
    <w:rsid w:val="00DB1C52"/>
    <w:rsid w:val="00E0520F"/>
    <w:rsid w:val="00E0624A"/>
    <w:rsid w:val="00E14735"/>
    <w:rsid w:val="00E8631A"/>
    <w:rsid w:val="00E90B7C"/>
    <w:rsid w:val="00ED3217"/>
    <w:rsid w:val="00ED5988"/>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E7A4A"/>
  <w15:chartTrackingRefBased/>
  <w15:docId w15:val="{D88164E0-0120-4CA3-AF73-A8DAB90C9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93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B1C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2585F"/>
    <w:pPr>
      <w:ind w:left="720"/>
      <w:contextualSpacing/>
    </w:pPr>
  </w:style>
  <w:style w:type="table" w:styleId="Tabellrutenett">
    <w:name w:val="Table Grid"/>
    <w:basedOn w:val="Vanligtabell"/>
    <w:uiPriority w:val="39"/>
    <w:rsid w:val="000F1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E14735"/>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615A3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15A37"/>
  </w:style>
  <w:style w:type="paragraph" w:styleId="Bunntekst">
    <w:name w:val="footer"/>
    <w:basedOn w:val="Normal"/>
    <w:link w:val="BunntekstTegn"/>
    <w:uiPriority w:val="99"/>
    <w:unhideWhenUsed/>
    <w:rsid w:val="00615A3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15A37"/>
  </w:style>
  <w:style w:type="character" w:customStyle="1" w:styleId="Overskrift1Tegn">
    <w:name w:val="Overskrift 1 Tegn"/>
    <w:basedOn w:val="Standardskriftforavsnitt"/>
    <w:link w:val="Overskrift1"/>
    <w:uiPriority w:val="9"/>
    <w:rsid w:val="00593047"/>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DB1C52"/>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Standardskriftforavsnitt"/>
    <w:rsid w:val="00765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68E97F64352284288F7DCC3B6E663C6" ma:contentTypeVersion="2" ma:contentTypeDescription="Opprett et nytt dokument." ma:contentTypeScope="" ma:versionID="0ed5a399990423b958a90b1639e93031">
  <xsd:schema xmlns:xsd="http://www.w3.org/2001/XMLSchema" xmlns:xs="http://www.w3.org/2001/XMLSchema" xmlns:p="http://schemas.microsoft.com/office/2006/metadata/properties" xmlns:ns2="1e7532a8-b14c-4cc6-8984-722663a4eed1" targetNamespace="http://schemas.microsoft.com/office/2006/metadata/properties" ma:root="true" ma:fieldsID="0b87209c87631680d37fa8e0ec15d40d" ns2:_="">
    <xsd:import namespace="1e7532a8-b14c-4cc6-8984-722663a4eed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532a8-b14c-4cc6-8984-722663a4e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B41E03-BA7E-4F48-9BBE-DE4F8785BF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6E9778-9DB1-490A-95E3-F691B0564D18}">
  <ds:schemaRefs>
    <ds:schemaRef ds:uri="http://schemas.microsoft.com/sharepoint/v3/contenttype/forms"/>
  </ds:schemaRefs>
</ds:datastoreItem>
</file>

<file path=customXml/itemProps3.xml><?xml version="1.0" encoding="utf-8"?>
<ds:datastoreItem xmlns:ds="http://schemas.openxmlformats.org/officeDocument/2006/customXml" ds:itemID="{C86E02A5-4C54-4FD9-A57F-E8613B214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532a8-b14c-4cc6-8984-722663a4e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688</Words>
  <Characters>3652</Characters>
  <Application>Microsoft Office Word</Application>
  <DocSecurity>0</DocSecurity>
  <Lines>30</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Joian, Aref</dc:creator>
  <cp:keywords/>
  <dc:description/>
  <cp:lastModifiedBy>Skallebakke Temesgen Andre</cp:lastModifiedBy>
  <cp:revision>21</cp:revision>
  <cp:lastPrinted>2020-01-19T21:57:00Z</cp:lastPrinted>
  <dcterms:created xsi:type="dcterms:W3CDTF">2021-11-21T13:40:00Z</dcterms:created>
  <dcterms:modified xsi:type="dcterms:W3CDTF">2021-11-21T14:08:00Z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0x010100568E97F64352284288F7DCC3B6E663C6</vt:lpwstr>
  </property>
</Properties>
</file>