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A0EA1" w14:textId="31E7FD27" w:rsidR="00D201E3" w:rsidRPr="007D7EE1" w:rsidRDefault="00D201E3" w:rsidP="007D7EE1">
      <w:pPr>
        <w:pStyle w:val="Tittel"/>
        <w:spacing w:line="360" w:lineRule="auto"/>
        <w:rPr>
          <w:sz w:val="40"/>
          <w:szCs w:val="40"/>
        </w:rPr>
      </w:pPr>
      <w:r w:rsidRPr="007D7EE1">
        <w:rPr>
          <w:sz w:val="40"/>
          <w:szCs w:val="40"/>
        </w:rPr>
        <w:t>Nervesystemet</w:t>
      </w:r>
    </w:p>
    <w:p w14:paraId="29CC9625" w14:textId="47D6A072" w:rsidR="00D201E3" w:rsidRPr="007D7EE1" w:rsidRDefault="00D201E3" w:rsidP="007D7EE1">
      <w:pPr>
        <w:spacing w:line="360" w:lineRule="auto"/>
        <w:rPr>
          <w:rFonts w:asciiTheme="majorHAnsi" w:hAnsiTheme="majorHAnsi" w:cstheme="majorHAnsi"/>
        </w:rPr>
      </w:pPr>
      <w:r w:rsidRPr="007D7EE1">
        <w:rPr>
          <w:rFonts w:asciiTheme="majorHAnsi" w:hAnsiTheme="majorHAnsi" w:cstheme="majorHAnsi"/>
        </w:rPr>
        <w:t xml:space="preserve">For at kroppen vår skal fungere, må signaler bli formidlet mellom cellene i de ulike organene og organsystemene. Vi bruker to ulike kommunikasjonssystemer, nervesystemet og hormonsystemet. Nervesystemet består av to hoveddeler: sentralnervesystemet med hjerne og ryggmarg og det perifere nervesystemet som er nerver ute i kroppen. </w:t>
      </w:r>
    </w:p>
    <w:p w14:paraId="024A9091" w14:textId="2BE78D72" w:rsidR="00D201E3" w:rsidRPr="007D7EE1" w:rsidRDefault="00D201E3" w:rsidP="007D7EE1">
      <w:pPr>
        <w:pStyle w:val="Overskrift1"/>
        <w:spacing w:line="360" w:lineRule="auto"/>
        <w:rPr>
          <w:b/>
          <w:bCs/>
          <w:color w:val="auto"/>
          <w:sz w:val="28"/>
          <w:szCs w:val="28"/>
        </w:rPr>
      </w:pPr>
      <w:r w:rsidRPr="007D7EE1">
        <w:rPr>
          <w:b/>
          <w:bCs/>
          <w:color w:val="auto"/>
          <w:sz w:val="28"/>
          <w:szCs w:val="28"/>
        </w:rPr>
        <w:t>Nerveceller</w:t>
      </w:r>
    </w:p>
    <w:p w14:paraId="688B26C2" w14:textId="0FD61866" w:rsidR="00E3589A" w:rsidRPr="007D7EE1" w:rsidRDefault="00D201E3" w:rsidP="007D7EE1">
      <w:pPr>
        <w:spacing w:line="360" w:lineRule="auto"/>
        <w:rPr>
          <w:rFonts w:asciiTheme="majorHAnsi" w:hAnsiTheme="majorHAnsi" w:cstheme="majorHAnsi"/>
          <w:rtl/>
        </w:rPr>
      </w:pPr>
      <w:r w:rsidRPr="007D7EE1">
        <w:rPr>
          <w:rFonts w:asciiTheme="majorHAnsi" w:hAnsiTheme="majorHAnsi" w:cstheme="majorHAnsi"/>
        </w:rPr>
        <w:t>En nervecelle har en cellekropp med organeller som andre kroppsceller. Nervecellene kan ha svært ulike form, men fra cellekroppen går forgreinede utløpere som kalles dendritter. Dendrittene forbinder nervecellene med hverandre og mottar nervesignaler. Nervecellene har en lang utløper, er akson, som kan være opp til 1 meter lang. Aksonet forbinder nervecellene med andre nervecellene eller med kroppsceller. Hver akson kan ha flere tusen synapser.</w:t>
      </w:r>
    </w:p>
    <w:p w14:paraId="5FA164F4" w14:textId="2186E006" w:rsidR="00E3589A" w:rsidRPr="007D7EE1" w:rsidRDefault="00E3589A" w:rsidP="007D7EE1">
      <w:pPr>
        <w:spacing w:line="360" w:lineRule="auto"/>
        <w:jc w:val="center"/>
        <w:rPr>
          <w:rFonts w:asciiTheme="majorHAnsi" w:hAnsiTheme="majorHAnsi" w:cstheme="majorHAnsi"/>
        </w:rPr>
      </w:pPr>
      <w:r w:rsidRPr="007D7EE1">
        <w:rPr>
          <w:rFonts w:asciiTheme="majorHAnsi" w:hAnsiTheme="majorHAnsi" w:cstheme="majorHAnsi"/>
          <w:noProof/>
          <w:rtl/>
        </w:rPr>
        <w:drawing>
          <wp:inline distT="0" distB="0" distL="0" distR="0" wp14:anchorId="19C3428E" wp14:editId="275371ED">
            <wp:extent cx="3442447" cy="1173302"/>
            <wp:effectExtent l="0" t="0" r="5715" b="8255"/>
            <wp:docPr id="1" name="Bilde 1" descr="Bilde av en nervecelle som har en cellekropp med organeller som andre kroppsceller. " title="Nervesyste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0357" cy="1186223"/>
                    </a:xfrm>
                    <a:prstGeom prst="rect">
                      <a:avLst/>
                    </a:prstGeom>
                    <a:noFill/>
                    <a:ln>
                      <a:noFill/>
                    </a:ln>
                  </pic:spPr>
                </pic:pic>
              </a:graphicData>
            </a:graphic>
          </wp:inline>
        </w:drawing>
      </w:r>
    </w:p>
    <w:p w14:paraId="2DD9B32B" w14:textId="6D2A24CE" w:rsidR="00C248A4" w:rsidRPr="007D7EE1" w:rsidRDefault="00C248A4" w:rsidP="007D7EE1">
      <w:pPr>
        <w:pStyle w:val="Overskrift1"/>
        <w:spacing w:line="360" w:lineRule="auto"/>
        <w:rPr>
          <w:b/>
          <w:bCs/>
          <w:color w:val="auto"/>
          <w:sz w:val="28"/>
          <w:szCs w:val="28"/>
        </w:rPr>
      </w:pPr>
      <w:r w:rsidRPr="007D7EE1">
        <w:rPr>
          <w:b/>
          <w:bCs/>
          <w:color w:val="auto"/>
          <w:sz w:val="28"/>
          <w:szCs w:val="28"/>
        </w:rPr>
        <w:t>Signaloverføring</w:t>
      </w:r>
    </w:p>
    <w:p w14:paraId="4C41CBD9" w14:textId="51C983A6" w:rsidR="00C248A4" w:rsidRPr="007D7EE1" w:rsidRDefault="00C248A4" w:rsidP="007D7EE1">
      <w:pPr>
        <w:spacing w:line="360" w:lineRule="auto"/>
        <w:rPr>
          <w:rFonts w:asciiTheme="majorHAnsi" w:hAnsiTheme="majorHAnsi" w:cstheme="majorHAnsi"/>
        </w:rPr>
      </w:pPr>
      <w:r w:rsidRPr="007D7EE1">
        <w:rPr>
          <w:rFonts w:asciiTheme="majorHAnsi" w:hAnsiTheme="majorHAnsi" w:cstheme="majorHAnsi"/>
        </w:rPr>
        <w:t>Synapse er en overgang mellom to nerveceller det er nervesignal overføres fra en nervecelleutløper, akson, til en annen celle. En synapse består av en aksonende, en mottakercelle og spalten mellom dem. Synapsespalten er fylt med væske som overfører nervesignaler fra en nervecelle til en annen.</w:t>
      </w:r>
    </w:p>
    <w:p w14:paraId="77A9698E" w14:textId="77777777" w:rsidR="00226A4B" w:rsidRDefault="00C43054" w:rsidP="00226A4B">
      <w:pPr>
        <w:keepNext/>
        <w:spacing w:line="360" w:lineRule="auto"/>
        <w:jc w:val="center"/>
      </w:pPr>
      <w:r w:rsidRPr="007D7EE1">
        <w:rPr>
          <w:rFonts w:asciiTheme="majorHAnsi" w:hAnsiTheme="majorHAnsi" w:cstheme="majorHAnsi"/>
          <w:noProof/>
        </w:rPr>
        <w:drawing>
          <wp:inline distT="0" distB="0" distL="0" distR="0" wp14:anchorId="424A129D" wp14:editId="2EA42BAC">
            <wp:extent cx="1529762" cy="1418053"/>
            <wp:effectExtent l="0" t="0" r="0" b="0"/>
            <wp:docPr id="7" name="Bilde 7" descr="Bilde av signaloverføring synapse  som er en overgang mellom to nerveceller det er nervesignal overføres fra en nervecelleutløper, akson, til en annen celle" title="Nervesyste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65362" cy="1451053"/>
                    </a:xfrm>
                    <a:prstGeom prst="rect">
                      <a:avLst/>
                    </a:prstGeom>
                  </pic:spPr>
                </pic:pic>
              </a:graphicData>
            </a:graphic>
          </wp:inline>
        </w:drawing>
      </w:r>
    </w:p>
    <w:p w14:paraId="4104C9DD" w14:textId="2F35924B" w:rsidR="00D201E3" w:rsidRPr="007D7EE1" w:rsidRDefault="00226A4B" w:rsidP="00226A4B">
      <w:pPr>
        <w:pStyle w:val="Bildetekst"/>
        <w:jc w:val="center"/>
        <w:rPr>
          <w:rFonts w:asciiTheme="majorHAnsi" w:hAnsiTheme="majorHAnsi" w:cstheme="majorHAnsi"/>
        </w:rPr>
      </w:pPr>
      <w:bookmarkStart w:id="0" w:name="_GoBack"/>
      <w:bookmarkEnd w:id="0"/>
      <w:r>
        <w:t>Foto: wikipedia</w:t>
      </w:r>
    </w:p>
    <w:p w14:paraId="632D9F36" w14:textId="04D2DD3D" w:rsidR="00C248A4" w:rsidRPr="007D7EE1" w:rsidRDefault="00C248A4" w:rsidP="007D7EE1">
      <w:pPr>
        <w:pStyle w:val="Overskrift1"/>
        <w:rPr>
          <w:b/>
          <w:bCs/>
          <w:color w:val="auto"/>
          <w:sz w:val="28"/>
          <w:szCs w:val="28"/>
        </w:rPr>
      </w:pPr>
      <w:r w:rsidRPr="007D7EE1">
        <w:rPr>
          <w:b/>
          <w:bCs/>
          <w:color w:val="auto"/>
          <w:sz w:val="28"/>
          <w:szCs w:val="28"/>
        </w:rPr>
        <w:lastRenderedPageBreak/>
        <w:t>Nervesystemets oppbygning</w:t>
      </w:r>
    </w:p>
    <w:p w14:paraId="51EE0DAE" w14:textId="53BB92B1" w:rsidR="00D201E3" w:rsidRPr="007D7EE1" w:rsidRDefault="00C248A4" w:rsidP="007D7EE1">
      <w:pPr>
        <w:spacing w:line="360" w:lineRule="auto"/>
        <w:rPr>
          <w:rFonts w:asciiTheme="majorHAnsi" w:hAnsiTheme="majorHAnsi" w:cstheme="majorHAnsi"/>
        </w:rPr>
      </w:pPr>
      <w:r w:rsidRPr="007D7EE1">
        <w:rPr>
          <w:rFonts w:asciiTheme="majorHAnsi" w:hAnsiTheme="majorHAnsi" w:cstheme="majorHAnsi"/>
        </w:rPr>
        <w:t>Nervesystemet består av storhjerne, lillehjerne, hjernestamme, ryggmarg, hjernenerver, og spinalnerver. Hjerne og ryggmarg hører med til det sentrale nervesystemet. Nerver til og fra hjernen og ryggmargen kalles det perifere nervesystemet.</w:t>
      </w:r>
    </w:p>
    <w:p w14:paraId="7DD1A1A2" w14:textId="77777777" w:rsidR="00F548F7" w:rsidRPr="007D7EE1" w:rsidRDefault="00F548F7" w:rsidP="007D7EE1">
      <w:pPr>
        <w:pStyle w:val="Overskrift1"/>
        <w:rPr>
          <w:b/>
          <w:bCs/>
          <w:color w:val="auto"/>
          <w:sz w:val="28"/>
          <w:szCs w:val="28"/>
        </w:rPr>
      </w:pPr>
      <w:r w:rsidRPr="007D7EE1">
        <w:rPr>
          <w:b/>
          <w:bCs/>
          <w:color w:val="auto"/>
          <w:sz w:val="28"/>
          <w:szCs w:val="28"/>
        </w:rPr>
        <w:t>Hjernen</w:t>
      </w:r>
    </w:p>
    <w:p w14:paraId="5DF78231" w14:textId="01214401" w:rsidR="00F548F7" w:rsidRPr="007D7EE1" w:rsidRDefault="00F548F7" w:rsidP="007D7EE1">
      <w:pPr>
        <w:spacing w:line="360" w:lineRule="auto"/>
        <w:rPr>
          <w:rFonts w:asciiTheme="majorHAnsi" w:hAnsiTheme="majorHAnsi" w:cstheme="majorHAnsi"/>
        </w:rPr>
      </w:pPr>
      <w:r w:rsidRPr="007D7EE1">
        <w:rPr>
          <w:rFonts w:asciiTheme="majorHAnsi" w:hAnsiTheme="majorHAnsi" w:cstheme="majorHAnsi"/>
        </w:rPr>
        <w:t>Hjernen er kroppens kommandosentral. Den kontrollerer og koordinerer de fleste sansesystemer, bevegelse, og atferd, i tillegg til at den kontrollerer kroppens funksjoner, slik som hjerterytme, blodtrykk, væskebalanse og kroppstemperatur.</w:t>
      </w:r>
    </w:p>
    <w:p w14:paraId="3711B116" w14:textId="4203F9F2" w:rsidR="0057068C" w:rsidRPr="007D7EE1" w:rsidRDefault="00F548F7" w:rsidP="007D7EE1">
      <w:pPr>
        <w:spacing w:line="360" w:lineRule="auto"/>
        <w:jc w:val="center"/>
        <w:rPr>
          <w:rFonts w:asciiTheme="majorHAnsi" w:hAnsiTheme="majorHAnsi" w:cstheme="majorHAnsi"/>
          <w:rtl/>
        </w:rPr>
      </w:pPr>
      <w:r w:rsidRPr="007D7EE1">
        <w:rPr>
          <w:rFonts w:asciiTheme="majorHAnsi" w:hAnsiTheme="majorHAnsi" w:cstheme="majorHAnsi"/>
          <w:noProof/>
        </w:rPr>
        <w:drawing>
          <wp:inline distT="0" distB="0" distL="0" distR="0" wp14:anchorId="0660C631" wp14:editId="2F38337F">
            <wp:extent cx="1752461" cy="1907038"/>
            <wp:effectExtent l="0" t="0" r="635" b="0"/>
            <wp:docPr id="2" name="Bilde 2" descr="Bilde av storhjernen som er den største delen av hjernen, og den fyller det meste av kraniet. En dyp spalte deler av hjernen på langs i en høyre og en venstre hjernehalvdel. " title="Nervesyste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434" cy="1969036"/>
                    </a:xfrm>
                    <a:prstGeom prst="rect">
                      <a:avLst/>
                    </a:prstGeom>
                    <a:noFill/>
                    <a:ln>
                      <a:noFill/>
                    </a:ln>
                  </pic:spPr>
                </pic:pic>
              </a:graphicData>
            </a:graphic>
          </wp:inline>
        </w:drawing>
      </w:r>
    </w:p>
    <w:p w14:paraId="1F8D8FFA" w14:textId="094F638C" w:rsidR="00C248A4" w:rsidRPr="007D7EE1" w:rsidRDefault="00C248A4" w:rsidP="007D7EE1">
      <w:pPr>
        <w:pStyle w:val="Overskrift1"/>
        <w:rPr>
          <w:b/>
          <w:bCs/>
          <w:color w:val="auto"/>
          <w:sz w:val="28"/>
          <w:szCs w:val="28"/>
        </w:rPr>
      </w:pPr>
      <w:r w:rsidRPr="007D7EE1">
        <w:rPr>
          <w:b/>
          <w:bCs/>
          <w:color w:val="auto"/>
          <w:sz w:val="28"/>
          <w:szCs w:val="28"/>
        </w:rPr>
        <w:t>Storhjernen</w:t>
      </w:r>
    </w:p>
    <w:p w14:paraId="5D0E7A96" w14:textId="1237889C" w:rsidR="00C248A4" w:rsidRPr="007D7EE1" w:rsidRDefault="00C248A4" w:rsidP="007D7EE1">
      <w:pPr>
        <w:spacing w:line="360" w:lineRule="auto"/>
        <w:rPr>
          <w:rFonts w:asciiTheme="majorHAnsi" w:hAnsiTheme="majorHAnsi" w:cstheme="majorHAnsi"/>
        </w:rPr>
      </w:pPr>
      <w:r w:rsidRPr="007D7EE1">
        <w:rPr>
          <w:rFonts w:asciiTheme="majorHAnsi" w:hAnsiTheme="majorHAnsi" w:cstheme="majorHAnsi"/>
        </w:rPr>
        <w:t>Storhjernen er den største delen av hjernen, og den fyller det meste av kraniet. En dyp spalte deler av hjernen på langs i en høyre og en venstre hjernehalvdel. Nervebanene til og fra områder i hjernen er i stor utstrekning krysset. For eksempel får høyre side av kroppen impulser fra venstre hjernehalvdel og i motsatt venstre side av kroppen får impulser fra høyre hjernehalvdel.</w:t>
      </w:r>
    </w:p>
    <w:p w14:paraId="0A241E5F" w14:textId="45AA9FCA" w:rsidR="00C248A4" w:rsidRPr="007D7EE1" w:rsidRDefault="00C248A4" w:rsidP="00B405C4">
      <w:pPr>
        <w:pStyle w:val="Overskrift1"/>
        <w:spacing w:line="360" w:lineRule="auto"/>
        <w:rPr>
          <w:b/>
          <w:bCs/>
          <w:color w:val="auto"/>
          <w:sz w:val="28"/>
          <w:szCs w:val="28"/>
        </w:rPr>
      </w:pPr>
      <w:r w:rsidRPr="007D7EE1">
        <w:rPr>
          <w:b/>
          <w:bCs/>
          <w:color w:val="auto"/>
          <w:sz w:val="28"/>
          <w:szCs w:val="28"/>
        </w:rPr>
        <w:t>Hjernestammen</w:t>
      </w:r>
    </w:p>
    <w:p w14:paraId="192EB3ED" w14:textId="77777777" w:rsidR="00483D5E" w:rsidRDefault="00C248A4" w:rsidP="00483D5E">
      <w:pPr>
        <w:spacing w:line="360" w:lineRule="auto"/>
        <w:rPr>
          <w:rFonts w:asciiTheme="majorHAnsi" w:hAnsiTheme="majorHAnsi" w:cstheme="majorHAnsi"/>
          <w:rtl/>
        </w:rPr>
      </w:pPr>
      <w:r w:rsidRPr="007D7EE1">
        <w:rPr>
          <w:rFonts w:asciiTheme="majorHAnsi" w:hAnsiTheme="majorHAnsi" w:cstheme="majorHAnsi"/>
        </w:rPr>
        <w:t>Hjernestammen og ryggmargen er forbundet med hverandre ved hjernestammen. Viktige baner med nerver passerer opp og ned mellom de forskjellige delene av sentralnervesystemet.</w:t>
      </w:r>
      <w:r w:rsidR="00483D5E">
        <w:rPr>
          <w:rFonts w:asciiTheme="majorHAnsi" w:hAnsiTheme="majorHAnsi" w:cstheme="majorHAnsi" w:hint="cs"/>
          <w:rtl/>
          <w:lang w:bidi="ps-AF"/>
        </w:rPr>
        <w:t xml:space="preserve"> </w:t>
      </w:r>
      <w:r w:rsidRPr="007D7EE1">
        <w:rPr>
          <w:rFonts w:asciiTheme="majorHAnsi" w:hAnsiTheme="majorHAnsi" w:cstheme="majorHAnsi"/>
        </w:rPr>
        <w:t>I nedre del av hjernestammen ligger respirasjonssenteret og sirkulasjonssenteret som kontrollerer hvor fort og dypt vi puster, og som regulerer puls og blodtrykk.</w:t>
      </w:r>
    </w:p>
    <w:p w14:paraId="478C4997" w14:textId="122B10C3" w:rsidR="00C248A4" w:rsidRPr="00483D5E" w:rsidRDefault="00C248A4" w:rsidP="00483D5E">
      <w:pPr>
        <w:spacing w:line="360" w:lineRule="auto"/>
        <w:rPr>
          <w:rFonts w:asciiTheme="majorHAnsi" w:hAnsiTheme="majorHAnsi" w:cstheme="majorHAnsi"/>
        </w:rPr>
      </w:pPr>
      <w:r w:rsidRPr="00B405C4">
        <w:rPr>
          <w:b/>
          <w:bCs/>
          <w:sz w:val="28"/>
          <w:szCs w:val="28"/>
        </w:rPr>
        <w:t>Lillehjernen</w:t>
      </w:r>
    </w:p>
    <w:p w14:paraId="618002CC" w14:textId="19A5C9C6" w:rsidR="00C248A4" w:rsidRPr="007D7EE1" w:rsidRDefault="00C248A4" w:rsidP="007D7EE1">
      <w:pPr>
        <w:spacing w:line="360" w:lineRule="auto"/>
        <w:rPr>
          <w:rFonts w:asciiTheme="majorHAnsi" w:hAnsiTheme="majorHAnsi" w:cstheme="majorHAnsi"/>
        </w:rPr>
      </w:pPr>
      <w:r w:rsidRPr="007D7EE1">
        <w:rPr>
          <w:rFonts w:asciiTheme="majorHAnsi" w:hAnsiTheme="majorHAnsi" w:cstheme="majorHAnsi"/>
        </w:rPr>
        <w:lastRenderedPageBreak/>
        <w:t>Lillehjernen koordinerer bevegelse og likevekt. Lillehjernen mottar informasjon fra forskjellige sanser og fra ulike deler av sentralnervesystemet. Slik holdes den orientert om kroppens stilling og bevegelser, og ved å samordne alle disse impulsene kan kontrollere bevegelser og likevekt. Hvis lillehjernen blir skadet, blir bevegelsene rykkete og ujevne. Dessuten blir likevekten forstyrret, og balansen blir dårlig.</w:t>
      </w:r>
    </w:p>
    <w:p w14:paraId="4ABB5EBD" w14:textId="246CA29B" w:rsidR="00C248A4" w:rsidRPr="00B405C4" w:rsidRDefault="00C248A4" w:rsidP="00B405C4">
      <w:pPr>
        <w:pStyle w:val="Overskrift1"/>
        <w:rPr>
          <w:b/>
          <w:bCs/>
          <w:color w:val="auto"/>
          <w:sz w:val="28"/>
          <w:szCs w:val="28"/>
        </w:rPr>
      </w:pPr>
      <w:r w:rsidRPr="00B405C4">
        <w:rPr>
          <w:b/>
          <w:bCs/>
          <w:color w:val="auto"/>
          <w:sz w:val="28"/>
          <w:szCs w:val="28"/>
        </w:rPr>
        <w:t>Ryggmargen</w:t>
      </w:r>
    </w:p>
    <w:p w14:paraId="6194EDA8" w14:textId="083A60D0" w:rsidR="00C248A4" w:rsidRPr="007D7EE1" w:rsidRDefault="00C248A4" w:rsidP="007D7EE1">
      <w:pPr>
        <w:spacing w:line="360" w:lineRule="auto"/>
        <w:rPr>
          <w:rFonts w:asciiTheme="majorHAnsi" w:hAnsiTheme="majorHAnsi" w:cstheme="majorHAnsi"/>
        </w:rPr>
      </w:pPr>
      <w:r w:rsidRPr="007D7EE1">
        <w:rPr>
          <w:rFonts w:asciiTheme="majorHAnsi" w:hAnsiTheme="majorHAnsi" w:cstheme="majorHAnsi"/>
        </w:rPr>
        <w:t>Ryggmargen er en lang, tynn kabel som går fra hjernen gjennom kanalen som dannes av virvlene i ryggsøylen. Ryggmargen består i av lange nervebaner, som bringer nerveimpulsene opp og ned fra hjernen. Impulser fra kroppen kommer inn til ryggmargen gjennom ryggmargsnervene (sensoriske nerver). Ryggmargen sender disse impulsene oppover til hjernen. Der blir de samordnet, og hjernen bestemmer hvordan kroppen skal reagere. Beskjeden tilbake til kroppen sendes fra hjernen ned i ryggmargen og videre ut til ryggmargsnervene (motoriske nerver).</w:t>
      </w:r>
    </w:p>
    <w:p w14:paraId="347DE442" w14:textId="76A6D68B" w:rsidR="00C248A4" w:rsidRPr="00B405C4" w:rsidRDefault="00C248A4" w:rsidP="00B405C4">
      <w:pPr>
        <w:pStyle w:val="Overskrift1"/>
        <w:spacing w:line="360" w:lineRule="auto"/>
        <w:rPr>
          <w:b/>
          <w:bCs/>
          <w:color w:val="auto"/>
          <w:sz w:val="28"/>
          <w:szCs w:val="28"/>
        </w:rPr>
      </w:pPr>
      <w:r w:rsidRPr="00B405C4">
        <w:rPr>
          <w:b/>
          <w:bCs/>
          <w:color w:val="auto"/>
          <w:sz w:val="28"/>
          <w:szCs w:val="28"/>
        </w:rPr>
        <w:t>Det perifere nervesystemet</w:t>
      </w:r>
    </w:p>
    <w:p w14:paraId="786D4B39" w14:textId="59C72E87" w:rsidR="003350DE" w:rsidRPr="007D7EE1" w:rsidRDefault="00C248A4" w:rsidP="007D7EE1">
      <w:pPr>
        <w:spacing w:line="360" w:lineRule="auto"/>
        <w:rPr>
          <w:rFonts w:asciiTheme="majorHAnsi" w:hAnsiTheme="majorHAnsi" w:cstheme="majorHAnsi"/>
        </w:rPr>
      </w:pPr>
      <w:r w:rsidRPr="007D7EE1">
        <w:rPr>
          <w:rFonts w:asciiTheme="majorHAnsi" w:hAnsiTheme="majorHAnsi" w:cstheme="majorHAnsi"/>
        </w:rPr>
        <w:t>Det perifere nervesystemet leder impulser for alle våre bevisst og ubevisste aktiviteter. Det perifere nervesystemet er koplet til sentralnervesystemet i hjernestammen med hjernenerver og til ryggmargen med spinalnerver. Nervene forgreiner seg til stadig mindre nerver slik at de når ut til alle deler av kroppen. Det perifere nervesystemet er delt i en viljestyrt og en ikke- viljestyrt del.</w:t>
      </w:r>
    </w:p>
    <w:p w14:paraId="05425FDB" w14:textId="13EBC26B" w:rsidR="00C248A4" w:rsidRPr="00B405C4" w:rsidRDefault="00C248A4" w:rsidP="00B405C4">
      <w:pPr>
        <w:pStyle w:val="Overskrift1"/>
        <w:spacing w:line="360" w:lineRule="auto"/>
        <w:rPr>
          <w:b/>
          <w:bCs/>
          <w:color w:val="auto"/>
          <w:sz w:val="28"/>
          <w:szCs w:val="28"/>
        </w:rPr>
      </w:pPr>
      <w:r w:rsidRPr="00B405C4">
        <w:rPr>
          <w:b/>
          <w:bCs/>
          <w:color w:val="auto"/>
          <w:sz w:val="28"/>
          <w:szCs w:val="28"/>
        </w:rPr>
        <w:t>Det viljestyrte systemet (somatisk)</w:t>
      </w:r>
    </w:p>
    <w:p w14:paraId="05E844B7" w14:textId="4950D167" w:rsidR="00C248A4" w:rsidRPr="007D7EE1" w:rsidRDefault="00C248A4" w:rsidP="007D7EE1">
      <w:pPr>
        <w:spacing w:line="360" w:lineRule="auto"/>
        <w:rPr>
          <w:rFonts w:asciiTheme="majorHAnsi" w:hAnsiTheme="majorHAnsi" w:cstheme="majorHAnsi"/>
        </w:rPr>
      </w:pPr>
      <w:r w:rsidRPr="007D7EE1">
        <w:rPr>
          <w:rFonts w:asciiTheme="majorHAnsi" w:hAnsiTheme="majorHAnsi" w:cstheme="majorHAnsi"/>
        </w:rPr>
        <w:t>Den somatiske delen av nervesystemet kan deles i to deler, sensoriske nerver og motoriske nerver. De sensoriske nervene kan sende impulser fra sanser og muskler til sentralnervesystemet. Fra hjernen kan nerveimpulser bli sendt ut gjennom motoriske nerver fra ryggmargen til skjelettmusklene, som en reaksjon på signalene.</w:t>
      </w:r>
    </w:p>
    <w:p w14:paraId="759BD835" w14:textId="3F497E01" w:rsidR="00DC2469" w:rsidRPr="00B405C4" w:rsidRDefault="00DC2469" w:rsidP="00B405C4">
      <w:pPr>
        <w:pStyle w:val="Overskrift1"/>
        <w:spacing w:line="360" w:lineRule="auto"/>
        <w:rPr>
          <w:b/>
          <w:bCs/>
          <w:color w:val="auto"/>
          <w:sz w:val="28"/>
          <w:szCs w:val="28"/>
        </w:rPr>
      </w:pPr>
      <w:r w:rsidRPr="00B405C4">
        <w:rPr>
          <w:b/>
          <w:bCs/>
          <w:color w:val="auto"/>
          <w:sz w:val="28"/>
          <w:szCs w:val="28"/>
        </w:rPr>
        <w:t>Det ikke-viljestyrte systemet</w:t>
      </w:r>
    </w:p>
    <w:p w14:paraId="3AD4104F" w14:textId="6CB5C8F7" w:rsidR="00B858BC" w:rsidRPr="007D7EE1" w:rsidRDefault="00DC2469" w:rsidP="007D7EE1">
      <w:pPr>
        <w:spacing w:line="360" w:lineRule="auto"/>
        <w:rPr>
          <w:rFonts w:asciiTheme="majorHAnsi" w:hAnsiTheme="majorHAnsi" w:cstheme="majorHAnsi"/>
        </w:rPr>
      </w:pPr>
      <w:r w:rsidRPr="007D7EE1">
        <w:rPr>
          <w:rFonts w:asciiTheme="majorHAnsi" w:hAnsiTheme="majorHAnsi" w:cstheme="majorHAnsi"/>
        </w:rPr>
        <w:t>Det ikke-viljestyrte systemet bruker autonome nerver og sender signaler til hjerte, blodårer og andre organer i kroppen. Det autonome nervesystemet er uavhengig av bevisstheten vår. Det virker automatisk. Vi kan ikke påvirke det med viljen.</w:t>
      </w:r>
    </w:p>
    <w:p w14:paraId="7729A09D" w14:textId="46674F7B" w:rsidR="00921CBC" w:rsidRPr="00B405C4" w:rsidRDefault="00921CBC" w:rsidP="00B405C4">
      <w:pPr>
        <w:pStyle w:val="Overskrift1"/>
        <w:spacing w:line="360" w:lineRule="auto"/>
        <w:rPr>
          <w:b/>
          <w:bCs/>
          <w:color w:val="auto"/>
          <w:sz w:val="28"/>
          <w:szCs w:val="28"/>
          <w:lang w:bidi="ps-AF"/>
        </w:rPr>
      </w:pPr>
      <w:r w:rsidRPr="00B405C4">
        <w:rPr>
          <w:b/>
          <w:bCs/>
          <w:color w:val="auto"/>
          <w:sz w:val="28"/>
          <w:szCs w:val="28"/>
          <w:lang w:bidi="ps-AF"/>
        </w:rPr>
        <w:lastRenderedPageBreak/>
        <w:t>Kilder:</w:t>
      </w:r>
    </w:p>
    <w:p w14:paraId="1F704127" w14:textId="77777777" w:rsidR="00CA5DDE" w:rsidRPr="007D7EE1" w:rsidRDefault="00921CBC" w:rsidP="007D7EE1">
      <w:pPr>
        <w:spacing w:line="360" w:lineRule="auto"/>
        <w:rPr>
          <w:rFonts w:asciiTheme="majorHAnsi" w:hAnsiTheme="majorHAnsi" w:cstheme="majorHAnsi"/>
          <w:lang w:bidi="ps-AF"/>
        </w:rPr>
      </w:pPr>
      <w:r w:rsidRPr="007D7EE1">
        <w:rPr>
          <w:rFonts w:asciiTheme="majorHAnsi" w:hAnsiTheme="majorHAnsi" w:cstheme="majorHAnsi"/>
          <w:lang w:bidi="ps-AF"/>
        </w:rPr>
        <w:t>Nervesystemet. Hentet fra:</w:t>
      </w:r>
    </w:p>
    <w:p w14:paraId="739CB514" w14:textId="3CBFA6D6" w:rsidR="00921CBC" w:rsidRPr="007D7EE1" w:rsidRDefault="00921CBC" w:rsidP="007D7EE1">
      <w:pPr>
        <w:spacing w:line="360" w:lineRule="auto"/>
        <w:rPr>
          <w:rFonts w:asciiTheme="majorHAnsi" w:hAnsiTheme="majorHAnsi" w:cstheme="majorHAnsi"/>
          <w:lang w:bidi="ps-AF"/>
        </w:rPr>
      </w:pPr>
      <w:r w:rsidRPr="007D7EE1">
        <w:rPr>
          <w:rFonts w:asciiTheme="majorHAnsi" w:eastAsia="Times New Roman" w:hAnsiTheme="majorHAnsi" w:cstheme="majorHAnsi"/>
          <w:color w:val="000000" w:themeColor="text1"/>
          <w:spacing w:val="-9"/>
          <w:kern w:val="36"/>
        </w:rPr>
        <w:t xml:space="preserve">Oppdag naturen, biologi for lærere, </w:t>
      </w:r>
      <w:r w:rsidRPr="007D7EE1">
        <w:rPr>
          <w:rFonts w:asciiTheme="majorHAnsi" w:eastAsia="Times New Roman" w:hAnsiTheme="majorHAnsi" w:cstheme="majorHAnsi"/>
          <w:color w:val="000000" w:themeColor="text1"/>
          <w:spacing w:val="-9"/>
        </w:rPr>
        <w:t>grunnskolelærerutdanning</w:t>
      </w:r>
      <w:r w:rsidRPr="007D7EE1">
        <w:rPr>
          <w:rFonts w:asciiTheme="majorHAnsi" w:eastAsia="Times New Roman" w:hAnsiTheme="majorHAnsi" w:cstheme="majorHAnsi"/>
          <w:color w:val="000000" w:themeColor="text1"/>
          <w:spacing w:val="-9"/>
          <w:kern w:val="36"/>
        </w:rPr>
        <w:t xml:space="preserve">. </w:t>
      </w:r>
      <w:hyperlink r:id="rId11" w:history="1">
        <w:r w:rsidRPr="007D7EE1">
          <w:rPr>
            <w:rFonts w:asciiTheme="majorHAnsi" w:eastAsia="Times New Roman" w:hAnsiTheme="majorHAnsi" w:cstheme="majorHAnsi"/>
            <w:color w:val="000000" w:themeColor="text1"/>
            <w:bdr w:val="none" w:sz="0" w:space="0" w:color="auto" w:frame="1"/>
          </w:rPr>
          <w:t>Per Ivar Kvammen</w:t>
        </w:r>
      </w:hyperlink>
      <w:r w:rsidRPr="007D7EE1">
        <w:rPr>
          <w:rFonts w:asciiTheme="majorHAnsi" w:eastAsia="Times New Roman" w:hAnsiTheme="majorHAnsi" w:cstheme="majorHAnsi"/>
          <w:color w:val="000000" w:themeColor="text1"/>
          <w:bdr w:val="none" w:sz="0" w:space="0" w:color="auto" w:frame="1"/>
        </w:rPr>
        <w:t xml:space="preserve">, </w:t>
      </w:r>
      <w:hyperlink r:id="rId12" w:history="1">
        <w:r w:rsidRPr="007D7EE1">
          <w:rPr>
            <w:rFonts w:asciiTheme="majorHAnsi" w:eastAsia="Times New Roman" w:hAnsiTheme="majorHAnsi" w:cstheme="majorHAnsi"/>
            <w:color w:val="000000" w:themeColor="text1"/>
            <w:bdr w:val="none" w:sz="0" w:space="0" w:color="auto" w:frame="1"/>
          </w:rPr>
          <w:t>Sigmund Lie</w:t>
        </w:r>
      </w:hyperlink>
      <w:r w:rsidRPr="007D7EE1">
        <w:rPr>
          <w:rFonts w:asciiTheme="majorHAnsi" w:eastAsia="Times New Roman" w:hAnsiTheme="majorHAnsi" w:cstheme="majorHAnsi"/>
          <w:color w:val="000000" w:themeColor="text1"/>
          <w:bdr w:val="none" w:sz="0" w:space="0" w:color="auto" w:frame="1"/>
        </w:rPr>
        <w:t xml:space="preserve">, </w:t>
      </w:r>
      <w:hyperlink r:id="rId13" w:history="1">
        <w:r w:rsidRPr="007D7EE1">
          <w:rPr>
            <w:rFonts w:asciiTheme="majorHAnsi" w:eastAsia="Times New Roman" w:hAnsiTheme="majorHAnsi" w:cstheme="majorHAnsi"/>
            <w:color w:val="000000" w:themeColor="text1"/>
            <w:bdr w:val="none" w:sz="0" w:space="0" w:color="auto" w:frame="1"/>
          </w:rPr>
          <w:t>Gunnar Christian Nyhus</w:t>
        </w:r>
      </w:hyperlink>
      <w:r w:rsidRPr="007D7EE1">
        <w:rPr>
          <w:rFonts w:asciiTheme="majorHAnsi" w:eastAsia="Times New Roman" w:hAnsiTheme="majorHAnsi" w:cstheme="majorHAnsi"/>
          <w:color w:val="000000" w:themeColor="text1"/>
          <w:bdr w:val="none" w:sz="0" w:space="0" w:color="auto" w:frame="1"/>
        </w:rPr>
        <w:t xml:space="preserve">, </w:t>
      </w:r>
      <w:hyperlink r:id="rId14" w:history="1">
        <w:r w:rsidRPr="007D7EE1">
          <w:rPr>
            <w:rFonts w:asciiTheme="majorHAnsi" w:eastAsia="Times New Roman" w:hAnsiTheme="majorHAnsi" w:cstheme="majorHAnsi"/>
            <w:color w:val="000000" w:themeColor="text1"/>
            <w:bdr w:val="none" w:sz="0" w:space="0" w:color="auto" w:frame="1"/>
          </w:rPr>
          <w:t>Trond Vidar Vedum</w:t>
        </w:r>
      </w:hyperlink>
      <w:r w:rsidRPr="007D7EE1">
        <w:rPr>
          <w:rFonts w:asciiTheme="majorHAnsi" w:eastAsia="Times New Roman" w:hAnsiTheme="majorHAnsi" w:cstheme="majorHAnsi"/>
          <w:color w:val="000000" w:themeColor="text1"/>
          <w:bdr w:val="none" w:sz="0" w:space="0" w:color="auto" w:frame="1"/>
        </w:rPr>
        <w:t xml:space="preserve">, </w:t>
      </w:r>
      <w:hyperlink r:id="rId15" w:history="1">
        <w:r w:rsidRPr="007D7EE1">
          <w:rPr>
            <w:rFonts w:asciiTheme="majorHAnsi" w:eastAsia="Times New Roman" w:hAnsiTheme="majorHAnsi" w:cstheme="majorHAnsi"/>
            <w:color w:val="000000" w:themeColor="text1"/>
            <w:bdr w:val="none" w:sz="0" w:space="0" w:color="auto" w:frame="1"/>
          </w:rPr>
          <w:t>Torbjørn Ødegaard</w:t>
        </w:r>
      </w:hyperlink>
      <w:r w:rsidRPr="007D7EE1">
        <w:rPr>
          <w:rFonts w:asciiTheme="majorHAnsi" w:eastAsia="Times New Roman" w:hAnsiTheme="majorHAnsi" w:cstheme="majorHAnsi"/>
          <w:color w:val="000000" w:themeColor="text1"/>
          <w:bdr w:val="none" w:sz="0" w:space="0" w:color="auto" w:frame="1"/>
        </w:rPr>
        <w:t>.</w:t>
      </w:r>
    </w:p>
    <w:p w14:paraId="4E32A4BC" w14:textId="7E6D9292" w:rsidR="00921CBC" w:rsidRPr="007D7EE1" w:rsidRDefault="00921CBC" w:rsidP="007D7EE1">
      <w:pPr>
        <w:spacing w:line="360" w:lineRule="auto"/>
        <w:rPr>
          <w:rFonts w:asciiTheme="majorHAnsi" w:hAnsiTheme="majorHAnsi" w:cstheme="majorHAnsi"/>
          <w:color w:val="000000" w:themeColor="text1"/>
          <w:lang w:bidi="ps-AF"/>
        </w:rPr>
      </w:pPr>
      <w:r w:rsidRPr="007D7EE1">
        <w:rPr>
          <w:rFonts w:asciiTheme="majorHAnsi" w:hAnsiTheme="majorHAnsi" w:cstheme="majorHAnsi"/>
          <w:color w:val="000000" w:themeColor="text1"/>
          <w:lang w:bidi="ps-AF"/>
        </w:rPr>
        <w:t>Bilde</w:t>
      </w:r>
      <w:r w:rsidR="00CA5DDE" w:rsidRPr="007D7EE1">
        <w:rPr>
          <w:rFonts w:asciiTheme="majorHAnsi" w:hAnsiTheme="majorHAnsi" w:cstheme="majorHAnsi"/>
          <w:color w:val="000000" w:themeColor="text1"/>
          <w:lang w:bidi="ps-AF"/>
        </w:rPr>
        <w:t>r. Hentet fra:</w:t>
      </w:r>
    </w:p>
    <w:p w14:paraId="6AF7BACB" w14:textId="4893B8C8" w:rsidR="00921CBC" w:rsidRPr="007D7EE1" w:rsidRDefault="00921CBC" w:rsidP="007D7EE1">
      <w:pPr>
        <w:spacing w:line="360" w:lineRule="auto"/>
        <w:rPr>
          <w:rFonts w:asciiTheme="majorHAnsi" w:hAnsiTheme="majorHAnsi" w:cstheme="majorHAnsi"/>
          <w:color w:val="000000" w:themeColor="text1"/>
          <w:lang w:bidi="ps-AF"/>
        </w:rPr>
      </w:pPr>
      <w:r w:rsidRPr="007D7EE1">
        <w:rPr>
          <w:rFonts w:asciiTheme="majorHAnsi" w:hAnsiTheme="majorHAnsi" w:cstheme="majorHAnsi"/>
          <w:color w:val="000000" w:themeColor="text1"/>
          <w:lang w:bidi="ps-AF"/>
        </w:rPr>
        <w:t>Google.no-</w:t>
      </w:r>
      <w:r w:rsidRPr="007D7EE1">
        <w:rPr>
          <w:rFonts w:asciiTheme="majorHAnsi" w:hAnsiTheme="majorHAnsi" w:cstheme="majorHAnsi"/>
          <w:color w:val="000000" w:themeColor="text1"/>
        </w:rPr>
        <w:t xml:space="preserve"> </w:t>
      </w:r>
      <w:r w:rsidRPr="007D7EE1">
        <w:rPr>
          <w:rFonts w:asciiTheme="majorHAnsi" w:hAnsiTheme="majorHAnsi" w:cstheme="majorHAnsi"/>
          <w:color w:val="000000" w:themeColor="text1"/>
          <w:shd w:val="clear" w:color="auto" w:fill="FFFFFF"/>
        </w:rPr>
        <w:t>Brukerrettigheter:</w:t>
      </w:r>
      <w:r w:rsidRPr="007D7EE1">
        <w:rPr>
          <w:rFonts w:asciiTheme="majorHAnsi" w:hAnsiTheme="majorHAnsi" w:cstheme="majorHAnsi"/>
          <w:color w:val="000000" w:themeColor="text1"/>
        </w:rPr>
        <w:t xml:space="preserve"> </w:t>
      </w:r>
      <w:r w:rsidRPr="007D7EE1">
        <w:rPr>
          <w:rFonts w:asciiTheme="majorHAnsi" w:hAnsiTheme="majorHAnsi" w:cstheme="majorHAnsi"/>
          <w:color w:val="000000" w:themeColor="text1"/>
          <w:shd w:val="clear" w:color="auto" w:fill="FFFFFF"/>
        </w:rPr>
        <w:t>Merket for gjenbruk</w:t>
      </w:r>
    </w:p>
    <w:sectPr w:rsidR="00921CBC" w:rsidRPr="007D7EE1" w:rsidSect="000F76B1">
      <w:headerReference w:type="default" r:id="rId16"/>
      <w:footerReference w:type="default" r:id="rId17"/>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24D3A" w14:textId="77777777" w:rsidR="000652A8" w:rsidRDefault="000652A8" w:rsidP="000F76B1">
      <w:r>
        <w:separator/>
      </w:r>
    </w:p>
  </w:endnote>
  <w:endnote w:type="continuationSeparator" w:id="0">
    <w:p w14:paraId="7D885562" w14:textId="77777777" w:rsidR="000652A8" w:rsidRDefault="000652A8" w:rsidP="000F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089799"/>
      <w:docPartObj>
        <w:docPartGallery w:val="Page Numbers (Bottom of Page)"/>
        <w:docPartUnique/>
      </w:docPartObj>
    </w:sdtPr>
    <w:sdtEndPr/>
    <w:sdtContent>
      <w:p w14:paraId="4F920106" w14:textId="37A2711A" w:rsidR="00A43C47" w:rsidRDefault="00A43C47" w:rsidP="00A43C47">
        <w:pPr>
          <w:pStyle w:val="Bunntekst"/>
          <w:jc w:val="right"/>
        </w:pPr>
        <w:r>
          <w:fldChar w:fldCharType="begin"/>
        </w:r>
        <w:r>
          <w:instrText>PAGE   \* MERGEFORMAT</w:instrText>
        </w:r>
        <w:r>
          <w:fldChar w:fldCharType="separate"/>
        </w:r>
        <w:r w:rsidR="00093FAD">
          <w:rPr>
            <w:noProof/>
          </w:rPr>
          <w:t>2</w:t>
        </w:r>
        <w:r>
          <w:fldChar w:fldCharType="end"/>
        </w:r>
      </w:p>
    </w:sdtContent>
  </w:sdt>
  <w:p w14:paraId="2F3E1F1E" w14:textId="77777777" w:rsidR="00A43C47" w:rsidRPr="00606006" w:rsidRDefault="00A43C47" w:rsidP="00A43C47">
    <w:pPr>
      <w:pStyle w:val="Bunntekst"/>
      <w:jc w:val="center"/>
      <w:rPr>
        <w:rFonts w:asciiTheme="majorHAnsi" w:hAnsiTheme="majorHAnsi" w:cstheme="majorHAnsi"/>
        <w:sz w:val="22"/>
        <w:szCs w:val="22"/>
      </w:rPr>
    </w:pPr>
    <w:r w:rsidRPr="00606006">
      <w:rPr>
        <w:rFonts w:asciiTheme="majorHAnsi" w:hAnsiTheme="majorHAnsi" w:cstheme="majorHAnsi"/>
        <w:sz w:val="22"/>
        <w:szCs w:val="22"/>
      </w:rPr>
      <w:t>Nasjonalt senter for flerkulturell opplæring</w:t>
    </w:r>
  </w:p>
  <w:p w14:paraId="7D3C96DD" w14:textId="77777777" w:rsidR="00A43C47" w:rsidRPr="004B46A0" w:rsidRDefault="00A43C47" w:rsidP="00A43C47">
    <w:pPr>
      <w:pStyle w:val="Bunntekst"/>
      <w:jc w:val="center"/>
      <w:rPr>
        <w:rFonts w:asciiTheme="majorHAnsi" w:hAnsiTheme="majorHAnsi" w:cstheme="majorHAnsi"/>
        <w:sz w:val="22"/>
        <w:szCs w:val="22"/>
      </w:rPr>
    </w:pPr>
    <w:r w:rsidRPr="00606006">
      <w:rPr>
        <w:rFonts w:asciiTheme="majorHAnsi" w:hAnsiTheme="majorHAnsi" w:cstheme="majorHAnsi"/>
        <w:sz w:val="22"/>
        <w:szCs w:val="22"/>
      </w:rPr>
      <w:t>nafo.oslomet.no</w:t>
    </w:r>
  </w:p>
  <w:p w14:paraId="3C8E0646" w14:textId="6EAF2100" w:rsidR="000F76B1" w:rsidRPr="00A43C47" w:rsidRDefault="000F76B1" w:rsidP="00A43C4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C765C" w14:textId="77777777" w:rsidR="000652A8" w:rsidRDefault="000652A8" w:rsidP="000F76B1">
      <w:r>
        <w:separator/>
      </w:r>
    </w:p>
  </w:footnote>
  <w:footnote w:type="continuationSeparator" w:id="0">
    <w:p w14:paraId="35ED96D0" w14:textId="77777777" w:rsidR="000652A8" w:rsidRDefault="000652A8" w:rsidP="000F7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36099" w14:textId="1F84592E" w:rsidR="002B2C9E" w:rsidRPr="007D7EE1" w:rsidRDefault="00D201E3" w:rsidP="00D201E3">
    <w:pPr>
      <w:rPr>
        <w:sz w:val="16"/>
        <w:szCs w:val="16"/>
      </w:rPr>
    </w:pPr>
    <w:r w:rsidRPr="007D7EE1">
      <w:rPr>
        <w:sz w:val="16"/>
        <w:szCs w:val="16"/>
      </w:rPr>
      <w:t>Nerver</w:t>
    </w:r>
    <w:r w:rsidRPr="007D7EE1">
      <w:rPr>
        <w:sz w:val="16"/>
        <w:szCs w:val="16"/>
      </w:rPr>
      <w:tab/>
    </w:r>
    <w:r w:rsidRPr="007D7EE1">
      <w:rPr>
        <w:sz w:val="16"/>
        <w:szCs w:val="16"/>
      </w:rPr>
      <w:tab/>
    </w:r>
    <w:r w:rsidRPr="007D7EE1">
      <w:rPr>
        <w:sz w:val="16"/>
        <w:szCs w:val="16"/>
      </w:rPr>
      <w:tab/>
    </w:r>
    <w:r w:rsidRPr="007D7EE1">
      <w:rPr>
        <w:sz w:val="16"/>
        <w:szCs w:val="16"/>
      </w:rPr>
      <w:tab/>
    </w:r>
    <w:r w:rsidRPr="007D7EE1">
      <w:rPr>
        <w:sz w:val="16"/>
        <w:szCs w:val="16"/>
      </w:rPr>
      <w:tab/>
    </w:r>
    <w:r w:rsidR="002B2C9E" w:rsidRPr="007D7EE1">
      <w:rPr>
        <w:sz w:val="16"/>
        <w:szCs w:val="16"/>
      </w:rPr>
      <w:tab/>
      <w:t xml:space="preserve"> Norsk tekst</w:t>
    </w:r>
  </w:p>
  <w:p w14:paraId="02B9B558" w14:textId="02D45451" w:rsidR="000F76B1" w:rsidRDefault="000F76B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179E"/>
    <w:multiLevelType w:val="hybridMultilevel"/>
    <w:tmpl w:val="682AAB02"/>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1DE17B23"/>
    <w:multiLevelType w:val="multilevel"/>
    <w:tmpl w:val="A246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B15CC1"/>
    <w:multiLevelType w:val="hybridMultilevel"/>
    <w:tmpl w:val="44BAFD14"/>
    <w:lvl w:ilvl="0" w:tplc="AF942D90">
      <w:start w:val="539"/>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47CD5"/>
    <w:multiLevelType w:val="multilevel"/>
    <w:tmpl w:val="88FEF9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8A46739"/>
    <w:multiLevelType w:val="multilevel"/>
    <w:tmpl w:val="841480B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ABD53A4"/>
    <w:multiLevelType w:val="multilevel"/>
    <w:tmpl w:val="FC4A2C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64543B6"/>
    <w:multiLevelType w:val="multilevel"/>
    <w:tmpl w:val="B15EFF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1F34378"/>
    <w:multiLevelType w:val="multilevel"/>
    <w:tmpl w:val="04A23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37C3903"/>
    <w:multiLevelType w:val="multilevel"/>
    <w:tmpl w:val="B9BA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28691F"/>
    <w:multiLevelType w:val="multilevel"/>
    <w:tmpl w:val="40BC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5752FF"/>
    <w:multiLevelType w:val="multilevel"/>
    <w:tmpl w:val="6A38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794323"/>
    <w:multiLevelType w:val="hybridMultilevel"/>
    <w:tmpl w:val="F40641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C7E7C7B"/>
    <w:multiLevelType w:val="hybridMultilevel"/>
    <w:tmpl w:val="2654C03A"/>
    <w:lvl w:ilvl="0" w:tplc="524A4C5E">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5AA5D51"/>
    <w:multiLevelType w:val="multilevel"/>
    <w:tmpl w:val="82A80B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6A1432E"/>
    <w:multiLevelType w:val="multilevel"/>
    <w:tmpl w:val="DE5031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A711D06"/>
    <w:multiLevelType w:val="multilevel"/>
    <w:tmpl w:val="45A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2"/>
  </w:num>
  <w:num w:numId="3">
    <w:abstractNumId w:val="10"/>
  </w:num>
  <w:num w:numId="4">
    <w:abstractNumId w:val="7"/>
  </w:num>
  <w:num w:numId="5">
    <w:abstractNumId w:val="5"/>
  </w:num>
  <w:num w:numId="6">
    <w:abstractNumId w:val="9"/>
  </w:num>
  <w:num w:numId="7">
    <w:abstractNumId w:val="3"/>
  </w:num>
  <w:num w:numId="8">
    <w:abstractNumId w:val="14"/>
  </w:num>
  <w:num w:numId="9">
    <w:abstractNumId w:val="1"/>
  </w:num>
  <w:num w:numId="10">
    <w:abstractNumId w:val="13"/>
  </w:num>
  <w:num w:numId="11">
    <w:abstractNumId w:val="15"/>
  </w:num>
  <w:num w:numId="12">
    <w:abstractNumId w:val="6"/>
  </w:num>
  <w:num w:numId="13">
    <w:abstractNumId w:val="8"/>
  </w:num>
  <w:num w:numId="14">
    <w:abstractNumId w:val="4"/>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nb-NO" w:vendorID="64" w:dllVersion="6" w:nlCheck="1" w:checkStyle="0"/>
  <w:activeWritingStyle w:appName="MSWord" w:lang="nb-NO" w:vendorID="64" w:dllVersion="0" w:nlCheck="1" w:checkStyle="0"/>
  <w:activeWritingStyle w:appName="MSWord" w:lang="nb-N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8D"/>
    <w:rsid w:val="0001762F"/>
    <w:rsid w:val="0003451B"/>
    <w:rsid w:val="00052D1D"/>
    <w:rsid w:val="000652A8"/>
    <w:rsid w:val="00087CD6"/>
    <w:rsid w:val="00093FAD"/>
    <w:rsid w:val="000D154A"/>
    <w:rsid w:val="000F76B1"/>
    <w:rsid w:val="001027FC"/>
    <w:rsid w:val="00110493"/>
    <w:rsid w:val="001679A5"/>
    <w:rsid w:val="00173A1D"/>
    <w:rsid w:val="001B633B"/>
    <w:rsid w:val="00226A4B"/>
    <w:rsid w:val="002440E5"/>
    <w:rsid w:val="0028222A"/>
    <w:rsid w:val="002A1598"/>
    <w:rsid w:val="002B2C9E"/>
    <w:rsid w:val="002B7A6E"/>
    <w:rsid w:val="002F0574"/>
    <w:rsid w:val="003350DE"/>
    <w:rsid w:val="00372930"/>
    <w:rsid w:val="00395B5A"/>
    <w:rsid w:val="003A4D8A"/>
    <w:rsid w:val="003C4DE0"/>
    <w:rsid w:val="003D77D0"/>
    <w:rsid w:val="004818A4"/>
    <w:rsid w:val="00483D5E"/>
    <w:rsid w:val="004873D1"/>
    <w:rsid w:val="004C5AB6"/>
    <w:rsid w:val="00564934"/>
    <w:rsid w:val="0057068C"/>
    <w:rsid w:val="00582676"/>
    <w:rsid w:val="00587DBD"/>
    <w:rsid w:val="0059475F"/>
    <w:rsid w:val="005C7D40"/>
    <w:rsid w:val="005D6F8D"/>
    <w:rsid w:val="00634950"/>
    <w:rsid w:val="006A28DE"/>
    <w:rsid w:val="006A4DF9"/>
    <w:rsid w:val="006D20B9"/>
    <w:rsid w:val="006E0151"/>
    <w:rsid w:val="007168F9"/>
    <w:rsid w:val="00752D0E"/>
    <w:rsid w:val="007C2077"/>
    <w:rsid w:val="007D7044"/>
    <w:rsid w:val="007D7EE1"/>
    <w:rsid w:val="008A1D62"/>
    <w:rsid w:val="008B5511"/>
    <w:rsid w:val="008B58EA"/>
    <w:rsid w:val="008E297D"/>
    <w:rsid w:val="00921CBC"/>
    <w:rsid w:val="00940465"/>
    <w:rsid w:val="00954897"/>
    <w:rsid w:val="009F6253"/>
    <w:rsid w:val="00A12F41"/>
    <w:rsid w:val="00A43C47"/>
    <w:rsid w:val="00A44AA9"/>
    <w:rsid w:val="00AA4861"/>
    <w:rsid w:val="00AB176B"/>
    <w:rsid w:val="00B0245A"/>
    <w:rsid w:val="00B405C4"/>
    <w:rsid w:val="00B54658"/>
    <w:rsid w:val="00B70ACE"/>
    <w:rsid w:val="00B858BC"/>
    <w:rsid w:val="00BB46CB"/>
    <w:rsid w:val="00C025CE"/>
    <w:rsid w:val="00C248A4"/>
    <w:rsid w:val="00C24EB2"/>
    <w:rsid w:val="00C36EFE"/>
    <w:rsid w:val="00C43054"/>
    <w:rsid w:val="00C6313D"/>
    <w:rsid w:val="00C94855"/>
    <w:rsid w:val="00CA5DDE"/>
    <w:rsid w:val="00CD1626"/>
    <w:rsid w:val="00CE0154"/>
    <w:rsid w:val="00CE5FA5"/>
    <w:rsid w:val="00CF0B16"/>
    <w:rsid w:val="00CF26E4"/>
    <w:rsid w:val="00D201E3"/>
    <w:rsid w:val="00D2763F"/>
    <w:rsid w:val="00D41E80"/>
    <w:rsid w:val="00D5749C"/>
    <w:rsid w:val="00D82C4C"/>
    <w:rsid w:val="00D930A2"/>
    <w:rsid w:val="00DC2469"/>
    <w:rsid w:val="00E03FD6"/>
    <w:rsid w:val="00E16D1A"/>
    <w:rsid w:val="00E17580"/>
    <w:rsid w:val="00E335AC"/>
    <w:rsid w:val="00E3589A"/>
    <w:rsid w:val="00E3639F"/>
    <w:rsid w:val="00E57A4E"/>
    <w:rsid w:val="00EC4CB1"/>
    <w:rsid w:val="00F0441B"/>
    <w:rsid w:val="00F43754"/>
    <w:rsid w:val="00F548F7"/>
    <w:rsid w:val="00F624CA"/>
    <w:rsid w:val="00FA0C6C"/>
    <w:rsid w:val="00FD6F6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33C9FC"/>
  <w14:defaultImageDpi w14:val="300"/>
  <w15:docId w15:val="{CE62DE86-90F4-4DAE-A583-683DE763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D201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D201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B858BC"/>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D6F8D"/>
    <w:pPr>
      <w:ind w:left="720"/>
      <w:contextualSpacing/>
    </w:pPr>
  </w:style>
  <w:style w:type="character" w:styleId="Plassholdertekst">
    <w:name w:val="Placeholder Text"/>
    <w:basedOn w:val="Standardskriftforavsnitt"/>
    <w:uiPriority w:val="99"/>
    <w:semiHidden/>
    <w:rsid w:val="005D6F8D"/>
    <w:rPr>
      <w:color w:val="808080"/>
    </w:rPr>
  </w:style>
  <w:style w:type="paragraph" w:styleId="Bobletekst">
    <w:name w:val="Balloon Text"/>
    <w:basedOn w:val="Normal"/>
    <w:link w:val="BobletekstTegn"/>
    <w:uiPriority w:val="99"/>
    <w:semiHidden/>
    <w:unhideWhenUsed/>
    <w:rsid w:val="005D6F8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D6F8D"/>
    <w:rPr>
      <w:rFonts w:ascii="Lucida Grande" w:hAnsi="Lucida Grande" w:cs="Lucida Grande"/>
      <w:sz w:val="18"/>
      <w:szCs w:val="18"/>
    </w:rPr>
  </w:style>
  <w:style w:type="paragraph" w:styleId="Topptekst">
    <w:name w:val="header"/>
    <w:basedOn w:val="Normal"/>
    <w:link w:val="TopptekstTegn"/>
    <w:uiPriority w:val="99"/>
    <w:unhideWhenUsed/>
    <w:rsid w:val="000F76B1"/>
    <w:pPr>
      <w:tabs>
        <w:tab w:val="center" w:pos="4536"/>
        <w:tab w:val="right" w:pos="9072"/>
      </w:tabs>
    </w:pPr>
  </w:style>
  <w:style w:type="character" w:customStyle="1" w:styleId="TopptekstTegn">
    <w:name w:val="Topptekst Tegn"/>
    <w:basedOn w:val="Standardskriftforavsnitt"/>
    <w:link w:val="Topptekst"/>
    <w:uiPriority w:val="99"/>
    <w:rsid w:val="000F76B1"/>
  </w:style>
  <w:style w:type="paragraph" w:styleId="Bunntekst">
    <w:name w:val="footer"/>
    <w:basedOn w:val="Normal"/>
    <w:link w:val="BunntekstTegn"/>
    <w:uiPriority w:val="99"/>
    <w:unhideWhenUsed/>
    <w:rsid w:val="000F76B1"/>
    <w:pPr>
      <w:tabs>
        <w:tab w:val="center" w:pos="4536"/>
        <w:tab w:val="right" w:pos="9072"/>
      </w:tabs>
    </w:pPr>
  </w:style>
  <w:style w:type="character" w:customStyle="1" w:styleId="BunntekstTegn">
    <w:name w:val="Bunntekst Tegn"/>
    <w:basedOn w:val="Standardskriftforavsnitt"/>
    <w:link w:val="Bunntekst"/>
    <w:uiPriority w:val="99"/>
    <w:rsid w:val="000F76B1"/>
  </w:style>
  <w:style w:type="paragraph" w:customStyle="1" w:styleId="paragraph">
    <w:name w:val="paragraph"/>
    <w:basedOn w:val="Normal"/>
    <w:rsid w:val="00940465"/>
    <w:pPr>
      <w:spacing w:before="100" w:beforeAutospacing="1" w:after="100" w:afterAutospacing="1"/>
    </w:pPr>
    <w:rPr>
      <w:rFonts w:eastAsia="Times New Roman"/>
    </w:rPr>
  </w:style>
  <w:style w:type="character" w:customStyle="1" w:styleId="normaltextrun">
    <w:name w:val="normaltextrun"/>
    <w:basedOn w:val="Standardskriftforavsnitt"/>
    <w:rsid w:val="00940465"/>
  </w:style>
  <w:style w:type="character" w:customStyle="1" w:styleId="contextualspellingandgrammarerror">
    <w:name w:val="contextualspellingandgrammarerror"/>
    <w:basedOn w:val="Standardskriftforavsnitt"/>
    <w:rsid w:val="00940465"/>
  </w:style>
  <w:style w:type="character" w:customStyle="1" w:styleId="eop">
    <w:name w:val="eop"/>
    <w:basedOn w:val="Standardskriftforavsnitt"/>
    <w:rsid w:val="00940465"/>
  </w:style>
  <w:style w:type="character" w:customStyle="1" w:styleId="spellingerror">
    <w:name w:val="spellingerror"/>
    <w:basedOn w:val="Standardskriftforavsnitt"/>
    <w:rsid w:val="00940465"/>
  </w:style>
  <w:style w:type="character" w:customStyle="1" w:styleId="Overskrift1Tegn">
    <w:name w:val="Overskrift 1 Tegn"/>
    <w:basedOn w:val="Standardskriftforavsnitt"/>
    <w:link w:val="Overskrift1"/>
    <w:uiPriority w:val="9"/>
    <w:rsid w:val="00D201E3"/>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D201E3"/>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B858BC"/>
    <w:rPr>
      <w:rFonts w:asciiTheme="majorHAnsi" w:eastAsiaTheme="majorEastAsia" w:hAnsiTheme="majorHAnsi" w:cstheme="majorBidi"/>
      <w:color w:val="243F60" w:themeColor="accent1" w:themeShade="7F"/>
    </w:rPr>
  </w:style>
  <w:style w:type="table" w:styleId="Tabellrutenett">
    <w:name w:val="Table Grid"/>
    <w:basedOn w:val="Vanligtabell"/>
    <w:uiPriority w:val="59"/>
    <w:rsid w:val="0057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7D7EE1"/>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D7EE1"/>
    <w:rPr>
      <w:rFonts w:asciiTheme="majorHAnsi" w:eastAsiaTheme="majorEastAsia" w:hAnsiTheme="majorHAnsi" w:cstheme="majorBidi"/>
      <w:spacing w:val="-10"/>
      <w:kern w:val="28"/>
      <w:sz w:val="56"/>
      <w:szCs w:val="56"/>
    </w:rPr>
  </w:style>
  <w:style w:type="paragraph" w:styleId="Bildetekst">
    <w:name w:val="caption"/>
    <w:basedOn w:val="Normal"/>
    <w:next w:val="Normal"/>
    <w:uiPriority w:val="35"/>
    <w:unhideWhenUsed/>
    <w:qFormat/>
    <w:rsid w:val="00226A4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1227">
      <w:bodyDiv w:val="1"/>
      <w:marLeft w:val="0"/>
      <w:marRight w:val="0"/>
      <w:marTop w:val="0"/>
      <w:marBottom w:val="0"/>
      <w:divBdr>
        <w:top w:val="none" w:sz="0" w:space="0" w:color="auto"/>
        <w:left w:val="none" w:sz="0" w:space="0" w:color="auto"/>
        <w:bottom w:val="none" w:sz="0" w:space="0" w:color="auto"/>
        <w:right w:val="none" w:sz="0" w:space="0" w:color="auto"/>
      </w:divBdr>
      <w:divsChild>
        <w:div w:id="1013190080">
          <w:marLeft w:val="0"/>
          <w:marRight w:val="0"/>
          <w:marTop w:val="0"/>
          <w:marBottom w:val="0"/>
          <w:divBdr>
            <w:top w:val="none" w:sz="0" w:space="0" w:color="auto"/>
            <w:left w:val="none" w:sz="0" w:space="0" w:color="auto"/>
            <w:bottom w:val="none" w:sz="0" w:space="0" w:color="auto"/>
            <w:right w:val="none" w:sz="0" w:space="0" w:color="auto"/>
          </w:divBdr>
        </w:div>
        <w:div w:id="469325825">
          <w:marLeft w:val="0"/>
          <w:marRight w:val="0"/>
          <w:marTop w:val="0"/>
          <w:marBottom w:val="0"/>
          <w:divBdr>
            <w:top w:val="none" w:sz="0" w:space="0" w:color="auto"/>
            <w:left w:val="none" w:sz="0" w:space="0" w:color="auto"/>
            <w:bottom w:val="none" w:sz="0" w:space="0" w:color="auto"/>
            <w:right w:val="none" w:sz="0" w:space="0" w:color="auto"/>
          </w:divBdr>
        </w:div>
        <w:div w:id="887568340">
          <w:marLeft w:val="0"/>
          <w:marRight w:val="0"/>
          <w:marTop w:val="0"/>
          <w:marBottom w:val="0"/>
          <w:divBdr>
            <w:top w:val="none" w:sz="0" w:space="0" w:color="auto"/>
            <w:left w:val="none" w:sz="0" w:space="0" w:color="auto"/>
            <w:bottom w:val="none" w:sz="0" w:space="0" w:color="auto"/>
            <w:right w:val="none" w:sz="0" w:space="0" w:color="auto"/>
          </w:divBdr>
        </w:div>
        <w:div w:id="1122069643">
          <w:marLeft w:val="0"/>
          <w:marRight w:val="0"/>
          <w:marTop w:val="0"/>
          <w:marBottom w:val="0"/>
          <w:divBdr>
            <w:top w:val="none" w:sz="0" w:space="0" w:color="auto"/>
            <w:left w:val="none" w:sz="0" w:space="0" w:color="auto"/>
            <w:bottom w:val="none" w:sz="0" w:space="0" w:color="auto"/>
            <w:right w:val="none" w:sz="0" w:space="0" w:color="auto"/>
          </w:divBdr>
        </w:div>
        <w:div w:id="1929999179">
          <w:marLeft w:val="0"/>
          <w:marRight w:val="0"/>
          <w:marTop w:val="0"/>
          <w:marBottom w:val="0"/>
          <w:divBdr>
            <w:top w:val="none" w:sz="0" w:space="0" w:color="auto"/>
            <w:left w:val="none" w:sz="0" w:space="0" w:color="auto"/>
            <w:bottom w:val="none" w:sz="0" w:space="0" w:color="auto"/>
            <w:right w:val="none" w:sz="0" w:space="0" w:color="auto"/>
          </w:divBdr>
        </w:div>
        <w:div w:id="2125610834">
          <w:marLeft w:val="0"/>
          <w:marRight w:val="0"/>
          <w:marTop w:val="0"/>
          <w:marBottom w:val="0"/>
          <w:divBdr>
            <w:top w:val="none" w:sz="0" w:space="0" w:color="auto"/>
            <w:left w:val="none" w:sz="0" w:space="0" w:color="auto"/>
            <w:bottom w:val="none" w:sz="0" w:space="0" w:color="auto"/>
            <w:right w:val="none" w:sz="0" w:space="0" w:color="auto"/>
          </w:divBdr>
        </w:div>
        <w:div w:id="1603611785">
          <w:marLeft w:val="0"/>
          <w:marRight w:val="0"/>
          <w:marTop w:val="0"/>
          <w:marBottom w:val="0"/>
          <w:divBdr>
            <w:top w:val="none" w:sz="0" w:space="0" w:color="auto"/>
            <w:left w:val="none" w:sz="0" w:space="0" w:color="auto"/>
            <w:bottom w:val="none" w:sz="0" w:space="0" w:color="auto"/>
            <w:right w:val="none" w:sz="0" w:space="0" w:color="auto"/>
          </w:divBdr>
        </w:div>
        <w:div w:id="660355513">
          <w:marLeft w:val="0"/>
          <w:marRight w:val="0"/>
          <w:marTop w:val="0"/>
          <w:marBottom w:val="0"/>
          <w:divBdr>
            <w:top w:val="none" w:sz="0" w:space="0" w:color="auto"/>
            <w:left w:val="none" w:sz="0" w:space="0" w:color="auto"/>
            <w:bottom w:val="none" w:sz="0" w:space="0" w:color="auto"/>
            <w:right w:val="none" w:sz="0" w:space="0" w:color="auto"/>
          </w:divBdr>
        </w:div>
        <w:div w:id="409426014">
          <w:marLeft w:val="0"/>
          <w:marRight w:val="0"/>
          <w:marTop w:val="0"/>
          <w:marBottom w:val="0"/>
          <w:divBdr>
            <w:top w:val="none" w:sz="0" w:space="0" w:color="auto"/>
            <w:left w:val="none" w:sz="0" w:space="0" w:color="auto"/>
            <w:bottom w:val="none" w:sz="0" w:space="0" w:color="auto"/>
            <w:right w:val="none" w:sz="0" w:space="0" w:color="auto"/>
          </w:divBdr>
        </w:div>
        <w:div w:id="1704594706">
          <w:marLeft w:val="0"/>
          <w:marRight w:val="0"/>
          <w:marTop w:val="0"/>
          <w:marBottom w:val="0"/>
          <w:divBdr>
            <w:top w:val="none" w:sz="0" w:space="0" w:color="auto"/>
            <w:left w:val="none" w:sz="0" w:space="0" w:color="auto"/>
            <w:bottom w:val="none" w:sz="0" w:space="0" w:color="auto"/>
            <w:right w:val="none" w:sz="0" w:space="0" w:color="auto"/>
          </w:divBdr>
        </w:div>
        <w:div w:id="1344547596">
          <w:marLeft w:val="0"/>
          <w:marRight w:val="0"/>
          <w:marTop w:val="0"/>
          <w:marBottom w:val="0"/>
          <w:divBdr>
            <w:top w:val="none" w:sz="0" w:space="0" w:color="auto"/>
            <w:left w:val="none" w:sz="0" w:space="0" w:color="auto"/>
            <w:bottom w:val="none" w:sz="0" w:space="0" w:color="auto"/>
            <w:right w:val="none" w:sz="0" w:space="0" w:color="auto"/>
          </w:divBdr>
        </w:div>
        <w:div w:id="1467553671">
          <w:marLeft w:val="0"/>
          <w:marRight w:val="0"/>
          <w:marTop w:val="0"/>
          <w:marBottom w:val="0"/>
          <w:divBdr>
            <w:top w:val="none" w:sz="0" w:space="0" w:color="auto"/>
            <w:left w:val="none" w:sz="0" w:space="0" w:color="auto"/>
            <w:bottom w:val="none" w:sz="0" w:space="0" w:color="auto"/>
            <w:right w:val="none" w:sz="0" w:space="0" w:color="auto"/>
          </w:divBdr>
        </w:div>
        <w:div w:id="335965443">
          <w:marLeft w:val="0"/>
          <w:marRight w:val="0"/>
          <w:marTop w:val="0"/>
          <w:marBottom w:val="0"/>
          <w:divBdr>
            <w:top w:val="none" w:sz="0" w:space="0" w:color="auto"/>
            <w:left w:val="none" w:sz="0" w:space="0" w:color="auto"/>
            <w:bottom w:val="none" w:sz="0" w:space="0" w:color="auto"/>
            <w:right w:val="none" w:sz="0" w:space="0" w:color="auto"/>
          </w:divBdr>
        </w:div>
        <w:div w:id="21976982">
          <w:marLeft w:val="0"/>
          <w:marRight w:val="0"/>
          <w:marTop w:val="0"/>
          <w:marBottom w:val="0"/>
          <w:divBdr>
            <w:top w:val="none" w:sz="0" w:space="0" w:color="auto"/>
            <w:left w:val="none" w:sz="0" w:space="0" w:color="auto"/>
            <w:bottom w:val="none" w:sz="0" w:space="0" w:color="auto"/>
            <w:right w:val="none" w:sz="0" w:space="0" w:color="auto"/>
          </w:divBdr>
        </w:div>
        <w:div w:id="228269534">
          <w:marLeft w:val="0"/>
          <w:marRight w:val="0"/>
          <w:marTop w:val="0"/>
          <w:marBottom w:val="0"/>
          <w:divBdr>
            <w:top w:val="none" w:sz="0" w:space="0" w:color="auto"/>
            <w:left w:val="none" w:sz="0" w:space="0" w:color="auto"/>
            <w:bottom w:val="none" w:sz="0" w:space="0" w:color="auto"/>
            <w:right w:val="none" w:sz="0" w:space="0" w:color="auto"/>
          </w:divBdr>
        </w:div>
        <w:div w:id="1420131584">
          <w:marLeft w:val="0"/>
          <w:marRight w:val="0"/>
          <w:marTop w:val="0"/>
          <w:marBottom w:val="0"/>
          <w:divBdr>
            <w:top w:val="none" w:sz="0" w:space="0" w:color="auto"/>
            <w:left w:val="none" w:sz="0" w:space="0" w:color="auto"/>
            <w:bottom w:val="none" w:sz="0" w:space="0" w:color="auto"/>
            <w:right w:val="none" w:sz="0" w:space="0" w:color="auto"/>
          </w:divBdr>
        </w:div>
      </w:divsChild>
    </w:div>
    <w:div w:id="769204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ark.no/forfattere/gunnar-christian-nyh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k.no/forfattere/sigmund-l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k.no/forfattere/per-ivar-kvammen" TargetMode="External"/><Relationship Id="rId5" Type="http://schemas.openxmlformats.org/officeDocument/2006/relationships/webSettings" Target="webSettings.xml"/><Relationship Id="rId15" Type="http://schemas.openxmlformats.org/officeDocument/2006/relationships/hyperlink" Target="https://www.ark.no/forfattere/torbjorn-odegaard"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rk.no/forfattere/trond-vidar-vedu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CA504-7BFF-40D0-B01C-464E384EB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794</Words>
  <Characters>4214</Characters>
  <Application>Microsoft Office Word</Application>
  <DocSecurity>0</DocSecurity>
  <Lines>35</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Grimsrud Olsen</dc:creator>
  <cp:keywords/>
  <dc:description/>
  <cp:lastModifiedBy> </cp:lastModifiedBy>
  <cp:revision>8</cp:revision>
  <cp:lastPrinted>2021-05-22T20:03:00Z</cp:lastPrinted>
  <dcterms:created xsi:type="dcterms:W3CDTF">2021-05-20T21:51:00Z</dcterms:created>
  <dcterms:modified xsi:type="dcterms:W3CDTF">2021-05-29T12:26:00Z</dcterms:modified>
</cp:coreProperties>
</file>