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96AAF" w14:textId="77777777" w:rsidR="006B0B54" w:rsidRPr="006B0B54" w:rsidRDefault="006B0B54" w:rsidP="006B0B54">
      <w:pPr>
        <w:pStyle w:val="Tittel"/>
        <w:rPr>
          <w:b/>
          <w:bCs/>
          <w:sz w:val="40"/>
          <w:szCs w:val="40"/>
        </w:rPr>
      </w:pPr>
      <w:r w:rsidRPr="006B0B54">
        <w:rPr>
          <w:b/>
          <w:bCs/>
          <w:sz w:val="40"/>
          <w:szCs w:val="40"/>
        </w:rPr>
        <w:t>Sopp</w:t>
      </w:r>
    </w:p>
    <w:p w14:paraId="7E6C7783" w14:textId="77777777" w:rsidR="00957EC4" w:rsidRPr="007E2307" w:rsidRDefault="00957EC4" w:rsidP="007E2307">
      <w:pPr>
        <w:bidi/>
        <w:spacing w:line="360" w:lineRule="auto"/>
        <w:rPr>
          <w:rFonts w:asciiTheme="majorBidi" w:hAnsiTheme="majorBidi" w:cstheme="majorBidi"/>
          <w:sz w:val="22"/>
          <w:szCs w:val="22"/>
        </w:rPr>
      </w:pPr>
    </w:p>
    <w:p w14:paraId="381038CA" w14:textId="77777777" w:rsidR="00065328" w:rsidRDefault="00957EC4" w:rsidP="00065328">
      <w:pPr>
        <w:keepNext/>
        <w:bidi/>
        <w:spacing w:line="360" w:lineRule="auto"/>
        <w:jc w:val="center"/>
      </w:pPr>
      <w:r w:rsidRPr="007E2307">
        <w:rPr>
          <w:rFonts w:asciiTheme="majorBidi" w:hAnsiTheme="majorBidi" w:cstheme="majorBidi"/>
          <w:noProof/>
        </w:rPr>
        <w:drawing>
          <wp:inline distT="0" distB="0" distL="0" distR="0" wp14:anchorId="0A8D56A0" wp14:editId="489C5452">
            <wp:extent cx="3460750" cy="2588855"/>
            <wp:effectExtent l="0" t="0" r="6350" b="2540"/>
            <wp:docPr id="2" name="Bilde 2" descr="Et bilde som inneholder sopp, utendørs, stein&#10;&#10;Automatisk generert beskrivelse&#10;" title="S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3348" cy="2598279"/>
                    </a:xfrm>
                    <a:prstGeom prst="rect">
                      <a:avLst/>
                    </a:prstGeom>
                    <a:noFill/>
                    <a:ln>
                      <a:noFill/>
                    </a:ln>
                  </pic:spPr>
                </pic:pic>
              </a:graphicData>
            </a:graphic>
          </wp:inline>
        </w:drawing>
      </w:r>
    </w:p>
    <w:p w14:paraId="615F811C" w14:textId="63DC8B57" w:rsidR="00065328" w:rsidRDefault="00065328" w:rsidP="00065328">
      <w:pPr>
        <w:pStyle w:val="Bildetekst"/>
        <w:jc w:val="center"/>
      </w:pPr>
      <w:r>
        <w:t xml:space="preserve">Figur </w:t>
      </w:r>
      <w:fldSimple w:instr=" SEQ Figur \* ARABIC ">
        <w:r>
          <w:rPr>
            <w:noProof/>
          </w:rPr>
          <w:t>1</w:t>
        </w:r>
      </w:fldSimple>
      <w:r>
        <w:t>:Foto</w:t>
      </w:r>
      <w:bookmarkStart w:id="0" w:name="_GoBack"/>
      <w:bookmarkEnd w:id="0"/>
      <w:r>
        <w:t>:Pixabay</w:t>
      </w:r>
    </w:p>
    <w:p w14:paraId="39A55231" w14:textId="0440768A" w:rsidR="00957EC4" w:rsidRPr="007E2307" w:rsidRDefault="00957EC4" w:rsidP="006B0B54">
      <w:pPr>
        <w:bidi/>
        <w:spacing w:line="360" w:lineRule="auto"/>
        <w:jc w:val="center"/>
        <w:rPr>
          <w:rFonts w:asciiTheme="majorBidi" w:hAnsiTheme="majorBidi" w:cstheme="majorBidi"/>
        </w:rPr>
      </w:pPr>
      <w:r w:rsidRPr="007E2307">
        <w:rPr>
          <w:rFonts w:asciiTheme="majorBidi" w:hAnsiTheme="majorBidi" w:cstheme="majorBidi"/>
        </w:rPr>
        <w:br/>
      </w:r>
    </w:p>
    <w:p w14:paraId="1CE48906" w14:textId="77777777" w:rsidR="006B0B54" w:rsidRPr="006B0B54" w:rsidRDefault="006B0B54" w:rsidP="006B0B54">
      <w:pPr>
        <w:spacing w:line="360" w:lineRule="auto"/>
        <w:rPr>
          <w:rFonts w:asciiTheme="majorHAnsi" w:hAnsiTheme="majorHAnsi" w:cstheme="majorHAnsi"/>
        </w:rPr>
      </w:pPr>
      <w:r w:rsidRPr="006B0B54">
        <w:rPr>
          <w:rFonts w:asciiTheme="majorHAnsi" w:hAnsiTheme="majorHAnsi" w:cstheme="majorHAnsi"/>
        </w:rPr>
        <w:t xml:space="preserve">Sopp finnes over alt- i jord, luft og vann, på planter og dyr, i mat og på klær. Soppene spiller en nøkkel funksjon i mange økosystemer. Mange sopper ernære seg av døde organiske materielle og bidrar derved som nedbrytere.  </w:t>
      </w:r>
    </w:p>
    <w:p w14:paraId="5AF863B0" w14:textId="77777777" w:rsidR="006B0B54" w:rsidRPr="00F91D24" w:rsidRDefault="006B0B54" w:rsidP="00F91D24">
      <w:pPr>
        <w:pStyle w:val="Overskrift1"/>
        <w:rPr>
          <w:b/>
          <w:bCs/>
          <w:color w:val="auto"/>
          <w:sz w:val="28"/>
          <w:szCs w:val="28"/>
        </w:rPr>
      </w:pPr>
      <w:r w:rsidRPr="00F91D24">
        <w:rPr>
          <w:b/>
          <w:bCs/>
          <w:color w:val="auto"/>
          <w:sz w:val="28"/>
          <w:szCs w:val="28"/>
        </w:rPr>
        <w:t>Et eget rike</w:t>
      </w:r>
    </w:p>
    <w:p w14:paraId="06153FB1" w14:textId="35D96021" w:rsidR="006B0B54" w:rsidRPr="006B0B54" w:rsidRDefault="006B0B54" w:rsidP="006B0B54">
      <w:pPr>
        <w:spacing w:line="360" w:lineRule="auto"/>
        <w:rPr>
          <w:rFonts w:asciiTheme="majorHAnsi" w:hAnsiTheme="majorHAnsi" w:cstheme="majorHAnsi"/>
        </w:rPr>
      </w:pPr>
      <w:r w:rsidRPr="006B0B54">
        <w:rPr>
          <w:rFonts w:asciiTheme="majorHAnsi" w:hAnsiTheme="majorHAnsi" w:cstheme="majorHAnsi"/>
        </w:rPr>
        <w:t xml:space="preserve">Soppene er </w:t>
      </w:r>
      <w:r w:rsidR="0077665A" w:rsidRPr="006B0B54">
        <w:rPr>
          <w:rFonts w:asciiTheme="majorHAnsi" w:hAnsiTheme="majorHAnsi" w:cstheme="majorHAnsi"/>
        </w:rPr>
        <w:t>fastsettende</w:t>
      </w:r>
      <w:r w:rsidRPr="006B0B54">
        <w:rPr>
          <w:rFonts w:asciiTheme="majorHAnsi" w:hAnsiTheme="majorHAnsi" w:cstheme="majorHAnsi"/>
        </w:rPr>
        <w:t xml:space="preserve"> organismer som produser sporer for å spre seg og finne fram til nye voksesteder. I så måte ligner sopp på mange planter, og tradisjonelt har sopp blitt egnet som en egen plantegruppe. I dag regner vi soppene verken til plante eller dyreriket, men fører dem til sitt eget rike, soppriket.</w:t>
      </w:r>
    </w:p>
    <w:p w14:paraId="78391A3A" w14:textId="77777777" w:rsidR="006B0B54" w:rsidRPr="007F21F5" w:rsidRDefault="006B0B54" w:rsidP="006B0B54">
      <w:pPr>
        <w:spacing w:line="360" w:lineRule="auto"/>
        <w:rPr>
          <w:rFonts w:asciiTheme="majorBidi" w:hAnsiTheme="majorBidi" w:cstheme="majorBidi"/>
        </w:rPr>
      </w:pPr>
    </w:p>
    <w:p w14:paraId="41B0145D" w14:textId="77777777" w:rsidR="006B0B54" w:rsidRPr="00F91D24" w:rsidRDefault="006B0B54" w:rsidP="00F91D24">
      <w:pPr>
        <w:pStyle w:val="Overskrift1"/>
        <w:rPr>
          <w:b/>
          <w:bCs/>
          <w:color w:val="auto"/>
          <w:sz w:val="28"/>
          <w:szCs w:val="28"/>
        </w:rPr>
      </w:pPr>
      <w:r w:rsidRPr="00F91D24">
        <w:rPr>
          <w:b/>
          <w:bCs/>
          <w:color w:val="auto"/>
          <w:sz w:val="28"/>
          <w:szCs w:val="28"/>
        </w:rPr>
        <w:t>Soppene deles opp i tre undergrupper:</w:t>
      </w:r>
    </w:p>
    <w:p w14:paraId="1B09FFD7" w14:textId="77777777" w:rsidR="006B0B54" w:rsidRPr="006B0B54" w:rsidRDefault="006B0B54" w:rsidP="006B0B54">
      <w:pPr>
        <w:pStyle w:val="Listeavsnitt"/>
        <w:numPr>
          <w:ilvl w:val="0"/>
          <w:numId w:val="17"/>
        </w:numPr>
        <w:spacing w:line="360" w:lineRule="auto"/>
        <w:rPr>
          <w:rFonts w:asciiTheme="majorHAnsi" w:hAnsiTheme="majorHAnsi" w:cstheme="majorHAnsi"/>
        </w:rPr>
      </w:pPr>
      <w:r w:rsidRPr="006B0B54">
        <w:rPr>
          <w:rFonts w:asciiTheme="majorHAnsi" w:hAnsiTheme="majorHAnsi" w:cstheme="majorHAnsi"/>
        </w:rPr>
        <w:t>Gjærsopp.</w:t>
      </w:r>
    </w:p>
    <w:p w14:paraId="69A89C97" w14:textId="77777777" w:rsidR="006B0B54" w:rsidRPr="006B0B54" w:rsidRDefault="006B0B54" w:rsidP="006B0B54">
      <w:pPr>
        <w:pStyle w:val="Listeavsnitt"/>
        <w:numPr>
          <w:ilvl w:val="0"/>
          <w:numId w:val="17"/>
        </w:numPr>
        <w:spacing w:line="360" w:lineRule="auto"/>
        <w:rPr>
          <w:rFonts w:asciiTheme="majorHAnsi" w:hAnsiTheme="majorHAnsi" w:cstheme="majorHAnsi"/>
        </w:rPr>
      </w:pPr>
      <w:r w:rsidRPr="006B0B54">
        <w:rPr>
          <w:rFonts w:asciiTheme="majorHAnsi" w:hAnsiTheme="majorHAnsi" w:cstheme="majorHAnsi"/>
        </w:rPr>
        <w:t>Parasitter, sopper som lever ved å snylte på levende vesener som planter og dyr.</w:t>
      </w:r>
    </w:p>
    <w:p w14:paraId="39E145B5" w14:textId="66FBB79B" w:rsidR="00D12242" w:rsidRPr="006B0B54" w:rsidRDefault="006B0B54" w:rsidP="006B0B54">
      <w:pPr>
        <w:pStyle w:val="Listeavsnitt"/>
        <w:numPr>
          <w:ilvl w:val="0"/>
          <w:numId w:val="17"/>
        </w:numPr>
        <w:spacing w:line="360" w:lineRule="auto"/>
        <w:rPr>
          <w:rFonts w:asciiTheme="majorHAnsi" w:hAnsiTheme="majorHAnsi" w:cstheme="majorHAnsi"/>
        </w:rPr>
      </w:pPr>
      <w:r w:rsidRPr="006B0B54">
        <w:rPr>
          <w:rFonts w:asciiTheme="majorHAnsi" w:hAnsiTheme="majorHAnsi" w:cstheme="majorHAnsi"/>
        </w:rPr>
        <w:t>Mykorhizza, sopper som vokser på råtne trær ofte ved å gi næringsstoffer fra jorda mot å ta imot næring av planten.</w:t>
      </w:r>
    </w:p>
    <w:p w14:paraId="435F2B0B" w14:textId="77777777" w:rsidR="00D12242" w:rsidRPr="007E2307" w:rsidRDefault="00D12242" w:rsidP="007E2307">
      <w:pPr>
        <w:bidi/>
        <w:spacing w:line="360" w:lineRule="auto"/>
        <w:rPr>
          <w:rFonts w:asciiTheme="majorBidi" w:hAnsiTheme="majorBidi" w:cstheme="majorBidi"/>
        </w:rPr>
      </w:pPr>
    </w:p>
    <w:p w14:paraId="6050DC6E" w14:textId="77777777" w:rsidR="006B0B54" w:rsidRPr="00F91D24" w:rsidRDefault="006B0B54" w:rsidP="00F91D24">
      <w:pPr>
        <w:pStyle w:val="Overskrift1"/>
        <w:rPr>
          <w:b/>
          <w:bCs/>
          <w:color w:val="auto"/>
          <w:sz w:val="28"/>
          <w:szCs w:val="28"/>
        </w:rPr>
      </w:pPr>
      <w:r w:rsidRPr="00F91D24">
        <w:rPr>
          <w:b/>
          <w:bCs/>
          <w:color w:val="auto"/>
          <w:sz w:val="28"/>
          <w:szCs w:val="28"/>
        </w:rPr>
        <w:lastRenderedPageBreak/>
        <w:t>Sopp består av hyfer</w:t>
      </w:r>
    </w:p>
    <w:p w14:paraId="1925404E" w14:textId="77777777" w:rsidR="006B0B54" w:rsidRDefault="006B0B54" w:rsidP="006B0B54">
      <w:pPr>
        <w:spacing w:line="360" w:lineRule="auto"/>
        <w:rPr>
          <w:rFonts w:asciiTheme="majorBidi" w:hAnsiTheme="majorBidi" w:cstheme="majorBidi"/>
        </w:rPr>
      </w:pPr>
      <w:r w:rsidRPr="006B0B54">
        <w:rPr>
          <w:rFonts w:asciiTheme="majorHAnsi" w:hAnsiTheme="majorHAnsi" w:cstheme="majorHAnsi"/>
        </w:rPr>
        <w:t xml:space="preserve">Er særtrekk ved soppene er at cellene er lenket sammen til lange tråder som vi kaller hyfer. Når vi finner hvitt, </w:t>
      </w:r>
      <w:r w:rsidRPr="006B0B54">
        <w:rPr>
          <w:rStyle w:val="Utheving"/>
          <w:rFonts w:asciiTheme="majorHAnsi" w:hAnsiTheme="majorHAnsi" w:cstheme="majorHAnsi"/>
          <w:color w:val="52565A"/>
          <w:shd w:val="clear" w:color="auto" w:fill="FFFFFF"/>
        </w:rPr>
        <w:t>bomullsaktig</w:t>
      </w:r>
      <w:r w:rsidRPr="006B0B54">
        <w:rPr>
          <w:rFonts w:asciiTheme="majorHAnsi" w:hAnsiTheme="majorHAnsi" w:cstheme="majorHAnsi"/>
        </w:rPr>
        <w:t xml:space="preserve"> mugg på gamle matrester, er det nettopp sopphyfer vi ser. Alle hyfene til sammen utgjør soppens mycel. Mycelet vokser ved å trenge inn i en</w:t>
      </w:r>
      <w:r w:rsidRPr="002653F8">
        <w:rPr>
          <w:rFonts w:asciiTheme="majorBidi" w:hAnsiTheme="majorBidi" w:cstheme="majorBidi"/>
        </w:rPr>
        <w:t xml:space="preserve"> </w:t>
      </w:r>
      <w:r w:rsidRPr="006B0B54">
        <w:rPr>
          <w:rFonts w:asciiTheme="majorHAnsi" w:hAnsiTheme="majorHAnsi" w:cstheme="majorHAnsi"/>
        </w:rPr>
        <w:t>næringskilde. Næringskilden er alltid noe levende elle noe som har være levende en gang: organisk jord, matrester, dødt trevirke eller levende dyr, en plante.</w:t>
      </w:r>
    </w:p>
    <w:p w14:paraId="5E38A35B" w14:textId="123C14B6" w:rsidR="00D12242" w:rsidRPr="007E2307" w:rsidRDefault="00D12242" w:rsidP="007E2307">
      <w:pPr>
        <w:bidi/>
        <w:spacing w:line="360" w:lineRule="auto"/>
        <w:rPr>
          <w:rFonts w:asciiTheme="majorBidi" w:hAnsiTheme="majorBidi" w:cstheme="majorBidi"/>
        </w:rPr>
      </w:pPr>
    </w:p>
    <w:p w14:paraId="25F3496F" w14:textId="32D2A92A" w:rsidR="00D12242" w:rsidRPr="007E2307" w:rsidRDefault="00957EC4" w:rsidP="007E2307">
      <w:pPr>
        <w:bidi/>
        <w:spacing w:line="360" w:lineRule="auto"/>
        <w:jc w:val="center"/>
        <w:rPr>
          <w:rFonts w:asciiTheme="majorBidi" w:hAnsiTheme="majorBidi" w:cstheme="majorBidi"/>
        </w:rPr>
      </w:pPr>
      <w:r w:rsidRPr="007E2307">
        <w:rPr>
          <w:rFonts w:asciiTheme="majorBidi" w:hAnsiTheme="majorBidi" w:cstheme="majorBidi"/>
          <w:noProof/>
        </w:rPr>
        <w:drawing>
          <wp:inline distT="0" distB="0" distL="0" distR="0" wp14:anchorId="56B08E71" wp14:editId="0388D72E">
            <wp:extent cx="3556000" cy="3378333"/>
            <wp:effectExtent l="0" t="0" r="6350" b="0"/>
            <wp:docPr id="3" name="Bilde 3" descr="Strektegning som viser de soppens oppbygning med engelske navn på de ulike delene. &#10;&#10;" title="S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8081" cy="3418312"/>
                    </a:xfrm>
                    <a:prstGeom prst="rect">
                      <a:avLst/>
                    </a:prstGeom>
                    <a:noFill/>
                  </pic:spPr>
                </pic:pic>
              </a:graphicData>
            </a:graphic>
          </wp:inline>
        </w:drawing>
      </w:r>
    </w:p>
    <w:p w14:paraId="77BFBA52" w14:textId="77777777" w:rsidR="006B0B54" w:rsidRPr="00F91D24" w:rsidRDefault="006B0B54" w:rsidP="00F91D24">
      <w:pPr>
        <w:pStyle w:val="Overskrift1"/>
        <w:rPr>
          <w:b/>
          <w:bCs/>
          <w:color w:val="auto"/>
          <w:sz w:val="28"/>
          <w:szCs w:val="28"/>
        </w:rPr>
      </w:pPr>
      <w:r w:rsidRPr="00F91D24">
        <w:rPr>
          <w:b/>
          <w:bCs/>
          <w:color w:val="auto"/>
          <w:sz w:val="28"/>
          <w:szCs w:val="28"/>
        </w:rPr>
        <w:t>Sprer seg ved sporer</w:t>
      </w:r>
    </w:p>
    <w:p w14:paraId="115BD387" w14:textId="77777777" w:rsidR="006B0B54" w:rsidRPr="00F91D24" w:rsidRDefault="006B0B54" w:rsidP="006B0B54">
      <w:pPr>
        <w:spacing w:line="360" w:lineRule="auto"/>
        <w:rPr>
          <w:rFonts w:asciiTheme="majorHAnsi" w:hAnsiTheme="majorHAnsi" w:cstheme="majorHAnsi"/>
        </w:rPr>
      </w:pPr>
      <w:r w:rsidRPr="00F91D24">
        <w:rPr>
          <w:rFonts w:asciiTheme="majorHAnsi" w:hAnsiTheme="majorHAnsi" w:cstheme="majorHAnsi"/>
        </w:rPr>
        <w:t>Sopp sprer seg og finner fram til nye næringskilder ved hjelp av mikroskopiske sporene. Sporene består av en eneste celle omgitt av en tykk, beskyttende vegg. Disse finner vi overalt i atmosfæren, over Antarktis og verdens høyeste fjell, og du puster dem inne hele tiden. Den beskjedne størrelsen gjør at de kan sveve av gårde ved det minste vindpust. Dersom sporene lander på et egnet sted, vil de spire og gi et nytt mycel.</w:t>
      </w:r>
    </w:p>
    <w:p w14:paraId="0ACE9FB6" w14:textId="77777777" w:rsidR="006B0B54" w:rsidRPr="00F91D24" w:rsidRDefault="006B0B54" w:rsidP="00F91D24">
      <w:pPr>
        <w:pStyle w:val="Overskrift1"/>
        <w:rPr>
          <w:b/>
          <w:bCs/>
          <w:color w:val="auto"/>
          <w:sz w:val="28"/>
          <w:szCs w:val="28"/>
          <w:lang w:bidi="ps-AF"/>
        </w:rPr>
      </w:pPr>
      <w:r w:rsidRPr="00F91D24">
        <w:rPr>
          <w:b/>
          <w:bCs/>
          <w:color w:val="auto"/>
          <w:sz w:val="28"/>
          <w:szCs w:val="28"/>
          <w:lang w:bidi="ps-AF"/>
        </w:rPr>
        <w:t>Kilder:</w:t>
      </w:r>
    </w:p>
    <w:p w14:paraId="130E646F" w14:textId="5A57178D" w:rsidR="006B0B54" w:rsidRPr="00F91D24" w:rsidRDefault="006B0B54" w:rsidP="00F91D24">
      <w:pPr>
        <w:spacing w:line="360" w:lineRule="auto"/>
        <w:rPr>
          <w:rFonts w:asciiTheme="majorHAnsi" w:hAnsiTheme="majorHAnsi" w:cstheme="majorHAnsi"/>
          <w:lang w:bidi="ps-AF"/>
        </w:rPr>
      </w:pPr>
      <w:r w:rsidRPr="00F91D24">
        <w:rPr>
          <w:rFonts w:asciiTheme="majorHAnsi" w:hAnsiTheme="majorHAnsi" w:cstheme="majorHAnsi"/>
          <w:lang w:bidi="ps-AF"/>
        </w:rPr>
        <w:t>Sopp. Hentet fra:</w:t>
      </w:r>
      <w:r w:rsidR="00F91D24">
        <w:rPr>
          <w:rFonts w:asciiTheme="majorHAnsi" w:hAnsiTheme="majorHAnsi" w:cstheme="majorHAnsi"/>
          <w:lang w:bidi="ps-AF"/>
        </w:rPr>
        <w:t xml:space="preserve"> </w:t>
      </w:r>
      <w:r w:rsidRPr="00F91D24">
        <w:rPr>
          <w:rFonts w:asciiTheme="majorHAnsi" w:eastAsia="Times New Roman" w:hAnsiTheme="majorHAnsi" w:cstheme="majorHAnsi"/>
          <w:color w:val="000000" w:themeColor="text1"/>
          <w:spacing w:val="-9"/>
          <w:kern w:val="36"/>
        </w:rPr>
        <w:t xml:space="preserve">Oppdag naturen, biologi for lærere, </w:t>
      </w:r>
      <w:r w:rsidRPr="00F91D24">
        <w:rPr>
          <w:rFonts w:asciiTheme="majorHAnsi" w:eastAsia="Times New Roman" w:hAnsiTheme="majorHAnsi" w:cstheme="majorHAnsi"/>
          <w:color w:val="000000" w:themeColor="text1"/>
          <w:spacing w:val="-9"/>
        </w:rPr>
        <w:t>grunnskolelærerutdanning</w:t>
      </w:r>
      <w:r w:rsidRPr="00F91D24">
        <w:rPr>
          <w:rFonts w:asciiTheme="majorHAnsi" w:eastAsia="Times New Roman" w:hAnsiTheme="majorHAnsi" w:cstheme="majorHAnsi"/>
          <w:color w:val="000000" w:themeColor="text1"/>
          <w:spacing w:val="-9"/>
          <w:kern w:val="36"/>
        </w:rPr>
        <w:t xml:space="preserve">. </w:t>
      </w:r>
      <w:hyperlink r:id="rId13" w:history="1">
        <w:r w:rsidRPr="00F91D24">
          <w:rPr>
            <w:rFonts w:asciiTheme="majorHAnsi" w:eastAsia="Times New Roman" w:hAnsiTheme="majorHAnsi" w:cstheme="majorHAnsi"/>
            <w:color w:val="000000" w:themeColor="text1"/>
            <w:bdr w:val="none" w:sz="0" w:space="0" w:color="auto" w:frame="1"/>
          </w:rPr>
          <w:t>Per Ivar Kvammen</w:t>
        </w:r>
      </w:hyperlink>
      <w:r w:rsidRPr="00F91D24">
        <w:rPr>
          <w:rFonts w:asciiTheme="majorHAnsi" w:eastAsia="Times New Roman" w:hAnsiTheme="majorHAnsi" w:cstheme="majorHAnsi"/>
          <w:color w:val="000000" w:themeColor="text1"/>
          <w:bdr w:val="none" w:sz="0" w:space="0" w:color="auto" w:frame="1"/>
        </w:rPr>
        <w:t xml:space="preserve">, </w:t>
      </w:r>
      <w:hyperlink r:id="rId14" w:history="1">
        <w:r w:rsidRPr="00F91D24">
          <w:rPr>
            <w:rFonts w:asciiTheme="majorHAnsi" w:eastAsia="Times New Roman" w:hAnsiTheme="majorHAnsi" w:cstheme="majorHAnsi"/>
            <w:color w:val="000000" w:themeColor="text1"/>
            <w:bdr w:val="none" w:sz="0" w:space="0" w:color="auto" w:frame="1"/>
          </w:rPr>
          <w:t>Sigmund Lie</w:t>
        </w:r>
      </w:hyperlink>
      <w:r w:rsidRPr="00F91D24">
        <w:rPr>
          <w:rFonts w:asciiTheme="majorHAnsi" w:eastAsia="Times New Roman" w:hAnsiTheme="majorHAnsi" w:cstheme="majorHAnsi"/>
          <w:color w:val="000000" w:themeColor="text1"/>
          <w:bdr w:val="none" w:sz="0" w:space="0" w:color="auto" w:frame="1"/>
        </w:rPr>
        <w:t xml:space="preserve">, </w:t>
      </w:r>
      <w:hyperlink r:id="rId15" w:history="1">
        <w:r w:rsidRPr="00F91D24">
          <w:rPr>
            <w:rFonts w:asciiTheme="majorHAnsi" w:eastAsia="Times New Roman" w:hAnsiTheme="majorHAnsi" w:cstheme="majorHAnsi"/>
            <w:color w:val="000000" w:themeColor="text1"/>
            <w:bdr w:val="none" w:sz="0" w:space="0" w:color="auto" w:frame="1"/>
          </w:rPr>
          <w:t>Gunnar Christian Nyhus</w:t>
        </w:r>
      </w:hyperlink>
      <w:r w:rsidRPr="00F91D24">
        <w:rPr>
          <w:rFonts w:asciiTheme="majorHAnsi" w:eastAsia="Times New Roman" w:hAnsiTheme="majorHAnsi" w:cstheme="majorHAnsi"/>
          <w:color w:val="000000" w:themeColor="text1"/>
          <w:bdr w:val="none" w:sz="0" w:space="0" w:color="auto" w:frame="1"/>
        </w:rPr>
        <w:t xml:space="preserve">, </w:t>
      </w:r>
      <w:hyperlink r:id="rId16" w:history="1">
        <w:r w:rsidRPr="00F91D24">
          <w:rPr>
            <w:rFonts w:asciiTheme="majorHAnsi" w:eastAsia="Times New Roman" w:hAnsiTheme="majorHAnsi" w:cstheme="majorHAnsi"/>
            <w:color w:val="000000" w:themeColor="text1"/>
            <w:bdr w:val="none" w:sz="0" w:space="0" w:color="auto" w:frame="1"/>
          </w:rPr>
          <w:t>Trond Vidar Vedum</w:t>
        </w:r>
      </w:hyperlink>
      <w:r w:rsidR="00F91D24">
        <w:rPr>
          <w:rFonts w:asciiTheme="majorHAnsi" w:eastAsia="Times New Roman" w:hAnsiTheme="majorHAnsi" w:cstheme="majorHAnsi"/>
          <w:color w:val="000000" w:themeColor="text1"/>
          <w:bdr w:val="none" w:sz="0" w:space="0" w:color="auto" w:frame="1"/>
        </w:rPr>
        <w:t xml:space="preserve">, </w:t>
      </w:r>
      <w:hyperlink r:id="rId17" w:history="1">
        <w:r w:rsidRPr="00F91D24">
          <w:rPr>
            <w:rFonts w:asciiTheme="majorHAnsi" w:eastAsia="Times New Roman" w:hAnsiTheme="majorHAnsi" w:cstheme="majorHAnsi"/>
            <w:color w:val="000000" w:themeColor="text1"/>
            <w:bdr w:val="none" w:sz="0" w:space="0" w:color="auto" w:frame="1"/>
          </w:rPr>
          <w:t>Torbjørn Ødegaard</w:t>
        </w:r>
      </w:hyperlink>
      <w:r w:rsidRPr="00F91D24">
        <w:rPr>
          <w:rFonts w:asciiTheme="majorHAnsi" w:eastAsia="Times New Roman" w:hAnsiTheme="majorHAnsi" w:cstheme="majorHAnsi"/>
          <w:color w:val="000000" w:themeColor="text1"/>
          <w:bdr w:val="none" w:sz="0" w:space="0" w:color="auto" w:frame="1"/>
        </w:rPr>
        <w:t>.</w:t>
      </w:r>
    </w:p>
    <w:p w14:paraId="01B74D78" w14:textId="500C8669" w:rsidR="006B0B54" w:rsidRPr="00F91D24" w:rsidRDefault="006B0B54" w:rsidP="00F91D24">
      <w:pPr>
        <w:spacing w:line="360" w:lineRule="auto"/>
        <w:rPr>
          <w:rFonts w:asciiTheme="majorHAnsi" w:hAnsiTheme="majorHAnsi" w:cstheme="majorHAnsi"/>
          <w:color w:val="000000" w:themeColor="text1"/>
          <w:lang w:bidi="ps-AF"/>
        </w:rPr>
      </w:pPr>
      <w:r w:rsidRPr="00F91D24">
        <w:rPr>
          <w:rFonts w:asciiTheme="majorHAnsi" w:hAnsiTheme="majorHAnsi" w:cstheme="majorHAnsi"/>
          <w:color w:val="000000" w:themeColor="text1"/>
          <w:lang w:bidi="ps-AF"/>
        </w:rPr>
        <w:t>Bilder. Hentet fra:</w:t>
      </w:r>
      <w:r w:rsidR="00F91D24">
        <w:rPr>
          <w:rFonts w:asciiTheme="majorHAnsi" w:hAnsiTheme="majorHAnsi" w:cstheme="majorHAnsi"/>
          <w:color w:val="000000" w:themeColor="text1"/>
          <w:lang w:bidi="ps-AF"/>
        </w:rPr>
        <w:t xml:space="preserve"> </w:t>
      </w:r>
      <w:r w:rsidRPr="00F91D24">
        <w:rPr>
          <w:rFonts w:asciiTheme="majorHAnsi" w:hAnsiTheme="majorHAnsi" w:cstheme="majorHAnsi"/>
          <w:color w:val="000000" w:themeColor="text1"/>
          <w:lang w:bidi="ps-AF"/>
        </w:rPr>
        <w:t>Google.no-</w:t>
      </w:r>
      <w:r w:rsidRPr="00F91D24">
        <w:rPr>
          <w:rFonts w:asciiTheme="majorHAnsi" w:hAnsiTheme="majorHAnsi" w:cstheme="majorHAnsi"/>
          <w:color w:val="000000" w:themeColor="text1"/>
        </w:rPr>
        <w:t xml:space="preserve"> </w:t>
      </w:r>
      <w:r w:rsidRPr="00F91D24">
        <w:rPr>
          <w:rFonts w:asciiTheme="majorHAnsi" w:hAnsiTheme="majorHAnsi" w:cstheme="majorHAnsi"/>
          <w:color w:val="000000" w:themeColor="text1"/>
          <w:shd w:val="clear" w:color="auto" w:fill="FFFFFF"/>
        </w:rPr>
        <w:t>Brukerrettigheter:</w:t>
      </w:r>
      <w:r w:rsidRPr="00F91D24">
        <w:rPr>
          <w:rFonts w:asciiTheme="majorHAnsi" w:hAnsiTheme="majorHAnsi" w:cstheme="majorHAnsi"/>
          <w:color w:val="000000" w:themeColor="text1"/>
        </w:rPr>
        <w:t xml:space="preserve"> </w:t>
      </w:r>
      <w:r w:rsidRPr="00F91D24">
        <w:rPr>
          <w:rFonts w:asciiTheme="majorHAnsi" w:hAnsiTheme="majorHAnsi" w:cstheme="majorHAnsi"/>
          <w:color w:val="000000" w:themeColor="text1"/>
          <w:shd w:val="clear" w:color="auto" w:fill="FFFFFF"/>
        </w:rPr>
        <w:t>Merket for gjenbruk</w:t>
      </w:r>
    </w:p>
    <w:p w14:paraId="1781E8AD" w14:textId="17501EF1" w:rsidR="00035700" w:rsidRPr="007A2C9C" w:rsidRDefault="00035700" w:rsidP="006B0B54">
      <w:pPr>
        <w:bidi/>
        <w:spacing w:line="360" w:lineRule="auto"/>
        <w:rPr>
          <w:rFonts w:asciiTheme="majorHAnsi" w:hAnsiTheme="majorHAnsi" w:cstheme="majorHAnsi"/>
          <w:color w:val="000000" w:themeColor="text1"/>
          <w:lang w:bidi="ps-AF"/>
        </w:rPr>
      </w:pPr>
    </w:p>
    <w:sectPr w:rsidR="00035700" w:rsidRPr="007A2C9C" w:rsidSect="00957EC4">
      <w:headerReference w:type="default" r:id="rId18"/>
      <w:footerReference w:type="defaul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97B1F" w14:textId="77777777" w:rsidR="00A308CA" w:rsidRDefault="00A308CA" w:rsidP="000F76B1">
      <w:r>
        <w:separator/>
      </w:r>
    </w:p>
  </w:endnote>
  <w:endnote w:type="continuationSeparator" w:id="0">
    <w:p w14:paraId="373DEE9D" w14:textId="77777777" w:rsidR="00A308CA" w:rsidRDefault="00A308CA" w:rsidP="000F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937572"/>
      <w:docPartObj>
        <w:docPartGallery w:val="Page Numbers (Bottom of Page)"/>
        <w:docPartUnique/>
      </w:docPartObj>
    </w:sdtPr>
    <w:sdtEndPr/>
    <w:sdtContent>
      <w:p w14:paraId="7FF61D0D" w14:textId="50E4EEAA" w:rsidR="00577EEC" w:rsidRPr="007E2307" w:rsidRDefault="00577EEC">
        <w:pPr>
          <w:pStyle w:val="Bunntekst"/>
          <w:jc w:val="right"/>
        </w:pPr>
        <w:r w:rsidRPr="007E2307">
          <w:fldChar w:fldCharType="begin"/>
        </w:r>
        <w:r w:rsidRPr="007E2307">
          <w:instrText>PAGE   \* MERGEFORMAT</w:instrText>
        </w:r>
        <w:r w:rsidRPr="007E2307">
          <w:fldChar w:fldCharType="separate"/>
        </w:r>
        <w:r w:rsidR="00065328">
          <w:rPr>
            <w:noProof/>
          </w:rPr>
          <w:t>1</w:t>
        </w:r>
        <w:r w:rsidRPr="007E2307">
          <w:fldChar w:fldCharType="end"/>
        </w:r>
      </w:p>
    </w:sdtContent>
  </w:sdt>
  <w:p w14:paraId="3C8E0646" w14:textId="6773F37F" w:rsidR="000F76B1" w:rsidRPr="00606006" w:rsidRDefault="007E2307" w:rsidP="000F76B1">
    <w:pPr>
      <w:pStyle w:val="Bunntekst"/>
      <w:jc w:val="center"/>
      <w:rPr>
        <w:rFonts w:asciiTheme="majorHAnsi" w:hAnsiTheme="majorHAnsi" w:cstheme="majorHAnsi"/>
        <w:sz w:val="22"/>
        <w:szCs w:val="22"/>
      </w:rPr>
    </w:pPr>
    <w:r w:rsidRPr="00606006">
      <w:rPr>
        <w:rFonts w:asciiTheme="majorHAnsi" w:hAnsiTheme="majorHAnsi" w:cstheme="majorHAnsi"/>
        <w:sz w:val="22"/>
        <w:szCs w:val="22"/>
      </w:rPr>
      <w:t>Nasjonalt senter for flerkulturell opplæring</w:t>
    </w:r>
  </w:p>
  <w:p w14:paraId="66513EC7" w14:textId="196F6FDB" w:rsidR="007E2307" w:rsidRPr="00606006" w:rsidRDefault="007E2307" w:rsidP="000F76B1">
    <w:pPr>
      <w:pStyle w:val="Bunntekst"/>
      <w:jc w:val="center"/>
      <w:rPr>
        <w:rFonts w:asciiTheme="majorHAnsi" w:hAnsiTheme="majorHAnsi" w:cstheme="majorHAnsi"/>
        <w:sz w:val="22"/>
        <w:szCs w:val="22"/>
      </w:rPr>
    </w:pPr>
    <w:r w:rsidRPr="00606006">
      <w:rPr>
        <w:rFonts w:asciiTheme="majorHAnsi" w:hAnsiTheme="majorHAnsi" w:cstheme="majorHAnsi"/>
        <w:sz w:val="22"/>
        <w:szCs w:val="22"/>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31EF" w14:textId="77777777" w:rsidR="00A308CA" w:rsidRDefault="00A308CA" w:rsidP="000F76B1">
      <w:r>
        <w:separator/>
      </w:r>
    </w:p>
  </w:footnote>
  <w:footnote w:type="continuationSeparator" w:id="0">
    <w:p w14:paraId="643B37BE" w14:textId="77777777" w:rsidR="00A308CA" w:rsidRDefault="00A308CA" w:rsidP="000F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6099" w14:textId="172203A8" w:rsidR="002B2C9E" w:rsidRPr="00606006" w:rsidRDefault="00BF52B3" w:rsidP="006B0B54">
    <w:pPr>
      <w:rPr>
        <w:rFonts w:asciiTheme="majorHAnsi" w:hAnsiTheme="majorHAnsi"/>
        <w:sz w:val="16"/>
        <w:szCs w:val="16"/>
      </w:rPr>
    </w:pPr>
    <w:r w:rsidRPr="00606006">
      <w:rPr>
        <w:rFonts w:asciiTheme="majorHAnsi" w:hAnsiTheme="majorHAnsi"/>
        <w:sz w:val="16"/>
        <w:szCs w:val="16"/>
      </w:rPr>
      <w:t>Sopp</w:t>
    </w:r>
    <w:r w:rsidR="00957EC4" w:rsidRPr="00606006">
      <w:rPr>
        <w:rFonts w:asciiTheme="majorHAnsi" w:hAnsiTheme="majorHAnsi"/>
        <w:sz w:val="16"/>
        <w:szCs w:val="16"/>
      </w:rPr>
      <w:t xml:space="preserve">- </w:t>
    </w:r>
    <w:r w:rsidR="006B0B54">
      <w:rPr>
        <w:rFonts w:asciiTheme="majorHAnsi" w:hAnsiTheme="majorHAnsi"/>
        <w:sz w:val="16"/>
        <w:szCs w:val="16"/>
      </w:rPr>
      <w:t>norsk</w:t>
    </w:r>
    <w:r w:rsidR="002B2C9E" w:rsidRPr="00606006">
      <w:rPr>
        <w:rFonts w:asciiTheme="majorHAnsi" w:hAnsiTheme="majorHAnsi"/>
        <w:sz w:val="16"/>
        <w:szCs w:val="16"/>
      </w:rPr>
      <w:t xml:space="preserve"> </w:t>
    </w:r>
  </w:p>
  <w:p w14:paraId="02B9B558" w14:textId="02D45451" w:rsidR="000F76B1" w:rsidRDefault="000F76B1" w:rsidP="006B0B5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79E"/>
    <w:multiLevelType w:val="hybridMultilevel"/>
    <w:tmpl w:val="682AAB02"/>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1DE17B23"/>
    <w:multiLevelType w:val="multilevel"/>
    <w:tmpl w:val="A2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15CC1"/>
    <w:multiLevelType w:val="hybridMultilevel"/>
    <w:tmpl w:val="44BAFD14"/>
    <w:lvl w:ilvl="0" w:tplc="AF942D90">
      <w:start w:val="539"/>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47CD5"/>
    <w:multiLevelType w:val="multilevel"/>
    <w:tmpl w:val="88FEF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8A46739"/>
    <w:multiLevelType w:val="multilevel"/>
    <w:tmpl w:val="841480B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BD53A4"/>
    <w:multiLevelType w:val="multilevel"/>
    <w:tmpl w:val="FC4A2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4543B6"/>
    <w:multiLevelType w:val="multilevel"/>
    <w:tmpl w:val="B15EF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1F34378"/>
    <w:multiLevelType w:val="multilevel"/>
    <w:tmpl w:val="04A23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37C3903"/>
    <w:multiLevelType w:val="multilevel"/>
    <w:tmpl w:val="B9B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8691F"/>
    <w:multiLevelType w:val="multilevel"/>
    <w:tmpl w:val="40B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A4D05"/>
    <w:multiLevelType w:val="hybridMultilevel"/>
    <w:tmpl w:val="048A6C4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85752FF"/>
    <w:multiLevelType w:val="multilevel"/>
    <w:tmpl w:val="6A3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94323"/>
    <w:multiLevelType w:val="hybridMultilevel"/>
    <w:tmpl w:val="F4064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7E7C7B"/>
    <w:multiLevelType w:val="hybridMultilevel"/>
    <w:tmpl w:val="2654C03A"/>
    <w:lvl w:ilvl="0" w:tplc="524A4C5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5AA5D51"/>
    <w:multiLevelType w:val="multilevel"/>
    <w:tmpl w:val="82A80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6A1432E"/>
    <w:multiLevelType w:val="multilevel"/>
    <w:tmpl w:val="DE503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11"/>
  </w:num>
  <w:num w:numId="4">
    <w:abstractNumId w:val="7"/>
  </w:num>
  <w:num w:numId="5">
    <w:abstractNumId w:val="5"/>
  </w:num>
  <w:num w:numId="6">
    <w:abstractNumId w:val="9"/>
  </w:num>
  <w:num w:numId="7">
    <w:abstractNumId w:val="3"/>
  </w:num>
  <w:num w:numId="8">
    <w:abstractNumId w:val="15"/>
  </w:num>
  <w:num w:numId="9">
    <w:abstractNumId w:val="1"/>
  </w:num>
  <w:num w:numId="10">
    <w:abstractNumId w:val="14"/>
  </w:num>
  <w:num w:numId="11">
    <w:abstractNumId w:val="16"/>
  </w:num>
  <w:num w:numId="12">
    <w:abstractNumId w:val="6"/>
  </w:num>
  <w:num w:numId="13">
    <w:abstractNumId w:val="8"/>
  </w:num>
  <w:num w:numId="14">
    <w:abstractNumId w:val="4"/>
  </w:num>
  <w:num w:numId="15">
    <w:abstractNumId w:val="12"/>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nb-NO" w:vendorID="64" w:dllVersion="6" w:nlCheck="1" w:checkStyle="0"/>
  <w:activeWritingStyle w:appName="MSWord" w:lang="nb-NO" w:vendorID="64" w:dllVersion="0" w:nlCheck="1" w:checkStyle="0"/>
  <w:activeWritingStyle w:appName="MSWord" w:lang="nb-N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8D"/>
    <w:rsid w:val="0000274A"/>
    <w:rsid w:val="0001762F"/>
    <w:rsid w:val="00035700"/>
    <w:rsid w:val="00065328"/>
    <w:rsid w:val="00087CD6"/>
    <w:rsid w:val="000B5E5A"/>
    <w:rsid w:val="000D154A"/>
    <w:rsid w:val="000E6A7E"/>
    <w:rsid w:val="000F34A0"/>
    <w:rsid w:val="000F480D"/>
    <w:rsid w:val="000F76B1"/>
    <w:rsid w:val="001027FC"/>
    <w:rsid w:val="00110493"/>
    <w:rsid w:val="00141F6F"/>
    <w:rsid w:val="0015173E"/>
    <w:rsid w:val="001679A5"/>
    <w:rsid w:val="00173A1D"/>
    <w:rsid w:val="001B633B"/>
    <w:rsid w:val="00207989"/>
    <w:rsid w:val="002A1598"/>
    <w:rsid w:val="002B2C9E"/>
    <w:rsid w:val="002B5543"/>
    <w:rsid w:val="002B7A6E"/>
    <w:rsid w:val="002F0574"/>
    <w:rsid w:val="00331A36"/>
    <w:rsid w:val="003350DE"/>
    <w:rsid w:val="0033756A"/>
    <w:rsid w:val="00372930"/>
    <w:rsid w:val="003805D3"/>
    <w:rsid w:val="00392B11"/>
    <w:rsid w:val="00395B5A"/>
    <w:rsid w:val="003A4D8A"/>
    <w:rsid w:val="003C027B"/>
    <w:rsid w:val="003C4DE0"/>
    <w:rsid w:val="003D77D0"/>
    <w:rsid w:val="004873D1"/>
    <w:rsid w:val="004F2822"/>
    <w:rsid w:val="00560B84"/>
    <w:rsid w:val="00564934"/>
    <w:rsid w:val="00577EEC"/>
    <w:rsid w:val="00582676"/>
    <w:rsid w:val="00587DBD"/>
    <w:rsid w:val="0059475F"/>
    <w:rsid w:val="005C7D40"/>
    <w:rsid w:val="005D6F8D"/>
    <w:rsid w:val="00606006"/>
    <w:rsid w:val="00606F40"/>
    <w:rsid w:val="00634950"/>
    <w:rsid w:val="00666938"/>
    <w:rsid w:val="006A28DE"/>
    <w:rsid w:val="006A4DF9"/>
    <w:rsid w:val="006B0B54"/>
    <w:rsid w:val="006B7FE1"/>
    <w:rsid w:val="006D20B9"/>
    <w:rsid w:val="006E0151"/>
    <w:rsid w:val="007168F9"/>
    <w:rsid w:val="00752D0E"/>
    <w:rsid w:val="0077665A"/>
    <w:rsid w:val="007A2C9C"/>
    <w:rsid w:val="007C2077"/>
    <w:rsid w:val="007D7044"/>
    <w:rsid w:val="007E2307"/>
    <w:rsid w:val="00810C8D"/>
    <w:rsid w:val="008A1D62"/>
    <w:rsid w:val="008B5511"/>
    <w:rsid w:val="008B58EA"/>
    <w:rsid w:val="008E297D"/>
    <w:rsid w:val="00931C4A"/>
    <w:rsid w:val="00940465"/>
    <w:rsid w:val="00954897"/>
    <w:rsid w:val="00957EC4"/>
    <w:rsid w:val="009F6253"/>
    <w:rsid w:val="00A12F41"/>
    <w:rsid w:val="00A220FA"/>
    <w:rsid w:val="00A308CA"/>
    <w:rsid w:val="00AA4861"/>
    <w:rsid w:val="00AB176B"/>
    <w:rsid w:val="00AB7533"/>
    <w:rsid w:val="00B0245A"/>
    <w:rsid w:val="00B129A7"/>
    <w:rsid w:val="00B45C7E"/>
    <w:rsid w:val="00B54658"/>
    <w:rsid w:val="00B66219"/>
    <w:rsid w:val="00B72960"/>
    <w:rsid w:val="00BF4087"/>
    <w:rsid w:val="00BF52B3"/>
    <w:rsid w:val="00C025CE"/>
    <w:rsid w:val="00C05AF0"/>
    <w:rsid w:val="00C248A4"/>
    <w:rsid w:val="00C36EFE"/>
    <w:rsid w:val="00C43054"/>
    <w:rsid w:val="00C6313D"/>
    <w:rsid w:val="00C94855"/>
    <w:rsid w:val="00CD1626"/>
    <w:rsid w:val="00CE0154"/>
    <w:rsid w:val="00CE5FA5"/>
    <w:rsid w:val="00CE698B"/>
    <w:rsid w:val="00CF0B16"/>
    <w:rsid w:val="00D12242"/>
    <w:rsid w:val="00D12F10"/>
    <w:rsid w:val="00D12F90"/>
    <w:rsid w:val="00D201E3"/>
    <w:rsid w:val="00D2763F"/>
    <w:rsid w:val="00D41E80"/>
    <w:rsid w:val="00D4511E"/>
    <w:rsid w:val="00D5749C"/>
    <w:rsid w:val="00D66F70"/>
    <w:rsid w:val="00D82C4C"/>
    <w:rsid w:val="00D91BCF"/>
    <w:rsid w:val="00D930A2"/>
    <w:rsid w:val="00DC2469"/>
    <w:rsid w:val="00E16D1A"/>
    <w:rsid w:val="00E17580"/>
    <w:rsid w:val="00E356FC"/>
    <w:rsid w:val="00E3589A"/>
    <w:rsid w:val="00E3639F"/>
    <w:rsid w:val="00E55590"/>
    <w:rsid w:val="00E57A4E"/>
    <w:rsid w:val="00E954EC"/>
    <w:rsid w:val="00EA0EF3"/>
    <w:rsid w:val="00EC4CB1"/>
    <w:rsid w:val="00F0441B"/>
    <w:rsid w:val="00F43754"/>
    <w:rsid w:val="00F624CA"/>
    <w:rsid w:val="00F91D24"/>
    <w:rsid w:val="00F94377"/>
    <w:rsid w:val="00FA0C6C"/>
    <w:rsid w:val="00FD6F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3C9FC"/>
  <w14:defaultImageDpi w14:val="300"/>
  <w15:docId w15:val="{CE62DE86-90F4-4DAE-A583-683DE763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201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201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D4511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6F8D"/>
    <w:pPr>
      <w:ind w:left="720"/>
      <w:contextualSpacing/>
    </w:pPr>
  </w:style>
  <w:style w:type="character" w:styleId="Plassholdertekst">
    <w:name w:val="Placeholder Text"/>
    <w:basedOn w:val="Standardskriftforavsnitt"/>
    <w:uiPriority w:val="99"/>
    <w:semiHidden/>
    <w:rsid w:val="005D6F8D"/>
    <w:rPr>
      <w:color w:val="808080"/>
    </w:rPr>
  </w:style>
  <w:style w:type="paragraph" w:styleId="Bobletekst">
    <w:name w:val="Balloon Text"/>
    <w:basedOn w:val="Normal"/>
    <w:link w:val="BobletekstTegn"/>
    <w:uiPriority w:val="99"/>
    <w:semiHidden/>
    <w:unhideWhenUsed/>
    <w:rsid w:val="005D6F8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D6F8D"/>
    <w:rPr>
      <w:rFonts w:ascii="Lucida Grande" w:hAnsi="Lucida Grande" w:cs="Lucida Grande"/>
      <w:sz w:val="18"/>
      <w:szCs w:val="18"/>
    </w:rPr>
  </w:style>
  <w:style w:type="paragraph" w:styleId="Topptekst">
    <w:name w:val="header"/>
    <w:basedOn w:val="Normal"/>
    <w:link w:val="TopptekstTegn"/>
    <w:uiPriority w:val="99"/>
    <w:unhideWhenUsed/>
    <w:rsid w:val="000F76B1"/>
    <w:pPr>
      <w:tabs>
        <w:tab w:val="center" w:pos="4536"/>
        <w:tab w:val="right" w:pos="9072"/>
      </w:tabs>
    </w:pPr>
  </w:style>
  <w:style w:type="character" w:customStyle="1" w:styleId="TopptekstTegn">
    <w:name w:val="Topptekst Tegn"/>
    <w:basedOn w:val="Standardskriftforavsnitt"/>
    <w:link w:val="Topptekst"/>
    <w:uiPriority w:val="99"/>
    <w:rsid w:val="000F76B1"/>
  </w:style>
  <w:style w:type="paragraph" w:styleId="Bunntekst">
    <w:name w:val="footer"/>
    <w:basedOn w:val="Normal"/>
    <w:link w:val="BunntekstTegn"/>
    <w:uiPriority w:val="99"/>
    <w:unhideWhenUsed/>
    <w:rsid w:val="000F76B1"/>
    <w:pPr>
      <w:tabs>
        <w:tab w:val="center" w:pos="4536"/>
        <w:tab w:val="right" w:pos="9072"/>
      </w:tabs>
    </w:pPr>
  </w:style>
  <w:style w:type="character" w:customStyle="1" w:styleId="BunntekstTegn">
    <w:name w:val="Bunntekst Tegn"/>
    <w:basedOn w:val="Standardskriftforavsnitt"/>
    <w:link w:val="Bunntekst"/>
    <w:uiPriority w:val="99"/>
    <w:rsid w:val="000F76B1"/>
  </w:style>
  <w:style w:type="paragraph" w:customStyle="1" w:styleId="paragraph">
    <w:name w:val="paragraph"/>
    <w:basedOn w:val="Normal"/>
    <w:rsid w:val="00940465"/>
    <w:pPr>
      <w:spacing w:before="100" w:beforeAutospacing="1" w:after="100" w:afterAutospacing="1"/>
    </w:pPr>
    <w:rPr>
      <w:rFonts w:eastAsia="Times New Roman"/>
    </w:rPr>
  </w:style>
  <w:style w:type="character" w:customStyle="1" w:styleId="normaltextrun">
    <w:name w:val="normaltextrun"/>
    <w:basedOn w:val="Standardskriftforavsnitt"/>
    <w:rsid w:val="00940465"/>
  </w:style>
  <w:style w:type="character" w:customStyle="1" w:styleId="contextualspellingandgrammarerror">
    <w:name w:val="contextualspellingandgrammarerror"/>
    <w:basedOn w:val="Standardskriftforavsnitt"/>
    <w:rsid w:val="00940465"/>
  </w:style>
  <w:style w:type="character" w:customStyle="1" w:styleId="eop">
    <w:name w:val="eop"/>
    <w:basedOn w:val="Standardskriftforavsnitt"/>
    <w:rsid w:val="00940465"/>
  </w:style>
  <w:style w:type="character" w:customStyle="1" w:styleId="spellingerror">
    <w:name w:val="spellingerror"/>
    <w:basedOn w:val="Standardskriftforavsnitt"/>
    <w:rsid w:val="00940465"/>
  </w:style>
  <w:style w:type="character" w:customStyle="1" w:styleId="Overskrift1Tegn">
    <w:name w:val="Overskrift 1 Tegn"/>
    <w:basedOn w:val="Standardskriftforavsnitt"/>
    <w:link w:val="Overskrift1"/>
    <w:uiPriority w:val="9"/>
    <w:rsid w:val="00D201E3"/>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D201E3"/>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D4511E"/>
    <w:rPr>
      <w:rFonts w:asciiTheme="majorHAnsi" w:eastAsiaTheme="majorEastAsia" w:hAnsiTheme="majorHAnsi" w:cstheme="majorBidi"/>
      <w:color w:val="243F60" w:themeColor="accent1" w:themeShade="7F"/>
    </w:rPr>
  </w:style>
  <w:style w:type="table" w:styleId="Tabellrutenett">
    <w:name w:val="Table Grid"/>
    <w:basedOn w:val="Vanligtabell"/>
    <w:uiPriority w:val="59"/>
    <w:rsid w:val="0057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7A2C9C"/>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A2C9C"/>
    <w:rPr>
      <w:rFonts w:asciiTheme="majorHAnsi" w:eastAsiaTheme="majorEastAsia" w:hAnsiTheme="majorHAnsi" w:cstheme="majorBidi"/>
      <w:spacing w:val="-10"/>
      <w:kern w:val="28"/>
      <w:sz w:val="56"/>
      <w:szCs w:val="56"/>
    </w:rPr>
  </w:style>
  <w:style w:type="character" w:styleId="Utheving">
    <w:name w:val="Emphasis"/>
    <w:basedOn w:val="Standardskriftforavsnitt"/>
    <w:uiPriority w:val="20"/>
    <w:qFormat/>
    <w:rsid w:val="006B0B54"/>
    <w:rPr>
      <w:i/>
      <w:iCs/>
    </w:rPr>
  </w:style>
  <w:style w:type="paragraph" w:styleId="Bildetekst">
    <w:name w:val="caption"/>
    <w:basedOn w:val="Normal"/>
    <w:next w:val="Normal"/>
    <w:uiPriority w:val="35"/>
    <w:semiHidden/>
    <w:unhideWhenUsed/>
    <w:qFormat/>
    <w:rsid w:val="0006532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1227">
      <w:bodyDiv w:val="1"/>
      <w:marLeft w:val="0"/>
      <w:marRight w:val="0"/>
      <w:marTop w:val="0"/>
      <w:marBottom w:val="0"/>
      <w:divBdr>
        <w:top w:val="none" w:sz="0" w:space="0" w:color="auto"/>
        <w:left w:val="none" w:sz="0" w:space="0" w:color="auto"/>
        <w:bottom w:val="none" w:sz="0" w:space="0" w:color="auto"/>
        <w:right w:val="none" w:sz="0" w:space="0" w:color="auto"/>
      </w:divBdr>
      <w:divsChild>
        <w:div w:id="1013190080">
          <w:marLeft w:val="0"/>
          <w:marRight w:val="0"/>
          <w:marTop w:val="0"/>
          <w:marBottom w:val="0"/>
          <w:divBdr>
            <w:top w:val="none" w:sz="0" w:space="0" w:color="auto"/>
            <w:left w:val="none" w:sz="0" w:space="0" w:color="auto"/>
            <w:bottom w:val="none" w:sz="0" w:space="0" w:color="auto"/>
            <w:right w:val="none" w:sz="0" w:space="0" w:color="auto"/>
          </w:divBdr>
        </w:div>
        <w:div w:id="469325825">
          <w:marLeft w:val="0"/>
          <w:marRight w:val="0"/>
          <w:marTop w:val="0"/>
          <w:marBottom w:val="0"/>
          <w:divBdr>
            <w:top w:val="none" w:sz="0" w:space="0" w:color="auto"/>
            <w:left w:val="none" w:sz="0" w:space="0" w:color="auto"/>
            <w:bottom w:val="none" w:sz="0" w:space="0" w:color="auto"/>
            <w:right w:val="none" w:sz="0" w:space="0" w:color="auto"/>
          </w:divBdr>
        </w:div>
        <w:div w:id="887568340">
          <w:marLeft w:val="0"/>
          <w:marRight w:val="0"/>
          <w:marTop w:val="0"/>
          <w:marBottom w:val="0"/>
          <w:divBdr>
            <w:top w:val="none" w:sz="0" w:space="0" w:color="auto"/>
            <w:left w:val="none" w:sz="0" w:space="0" w:color="auto"/>
            <w:bottom w:val="none" w:sz="0" w:space="0" w:color="auto"/>
            <w:right w:val="none" w:sz="0" w:space="0" w:color="auto"/>
          </w:divBdr>
        </w:div>
        <w:div w:id="1122069643">
          <w:marLeft w:val="0"/>
          <w:marRight w:val="0"/>
          <w:marTop w:val="0"/>
          <w:marBottom w:val="0"/>
          <w:divBdr>
            <w:top w:val="none" w:sz="0" w:space="0" w:color="auto"/>
            <w:left w:val="none" w:sz="0" w:space="0" w:color="auto"/>
            <w:bottom w:val="none" w:sz="0" w:space="0" w:color="auto"/>
            <w:right w:val="none" w:sz="0" w:space="0" w:color="auto"/>
          </w:divBdr>
        </w:div>
        <w:div w:id="1929999179">
          <w:marLeft w:val="0"/>
          <w:marRight w:val="0"/>
          <w:marTop w:val="0"/>
          <w:marBottom w:val="0"/>
          <w:divBdr>
            <w:top w:val="none" w:sz="0" w:space="0" w:color="auto"/>
            <w:left w:val="none" w:sz="0" w:space="0" w:color="auto"/>
            <w:bottom w:val="none" w:sz="0" w:space="0" w:color="auto"/>
            <w:right w:val="none" w:sz="0" w:space="0" w:color="auto"/>
          </w:divBdr>
        </w:div>
        <w:div w:id="2125610834">
          <w:marLeft w:val="0"/>
          <w:marRight w:val="0"/>
          <w:marTop w:val="0"/>
          <w:marBottom w:val="0"/>
          <w:divBdr>
            <w:top w:val="none" w:sz="0" w:space="0" w:color="auto"/>
            <w:left w:val="none" w:sz="0" w:space="0" w:color="auto"/>
            <w:bottom w:val="none" w:sz="0" w:space="0" w:color="auto"/>
            <w:right w:val="none" w:sz="0" w:space="0" w:color="auto"/>
          </w:divBdr>
        </w:div>
        <w:div w:id="1603611785">
          <w:marLeft w:val="0"/>
          <w:marRight w:val="0"/>
          <w:marTop w:val="0"/>
          <w:marBottom w:val="0"/>
          <w:divBdr>
            <w:top w:val="none" w:sz="0" w:space="0" w:color="auto"/>
            <w:left w:val="none" w:sz="0" w:space="0" w:color="auto"/>
            <w:bottom w:val="none" w:sz="0" w:space="0" w:color="auto"/>
            <w:right w:val="none" w:sz="0" w:space="0" w:color="auto"/>
          </w:divBdr>
        </w:div>
        <w:div w:id="660355513">
          <w:marLeft w:val="0"/>
          <w:marRight w:val="0"/>
          <w:marTop w:val="0"/>
          <w:marBottom w:val="0"/>
          <w:divBdr>
            <w:top w:val="none" w:sz="0" w:space="0" w:color="auto"/>
            <w:left w:val="none" w:sz="0" w:space="0" w:color="auto"/>
            <w:bottom w:val="none" w:sz="0" w:space="0" w:color="auto"/>
            <w:right w:val="none" w:sz="0" w:space="0" w:color="auto"/>
          </w:divBdr>
        </w:div>
        <w:div w:id="409426014">
          <w:marLeft w:val="0"/>
          <w:marRight w:val="0"/>
          <w:marTop w:val="0"/>
          <w:marBottom w:val="0"/>
          <w:divBdr>
            <w:top w:val="none" w:sz="0" w:space="0" w:color="auto"/>
            <w:left w:val="none" w:sz="0" w:space="0" w:color="auto"/>
            <w:bottom w:val="none" w:sz="0" w:space="0" w:color="auto"/>
            <w:right w:val="none" w:sz="0" w:space="0" w:color="auto"/>
          </w:divBdr>
        </w:div>
        <w:div w:id="1704594706">
          <w:marLeft w:val="0"/>
          <w:marRight w:val="0"/>
          <w:marTop w:val="0"/>
          <w:marBottom w:val="0"/>
          <w:divBdr>
            <w:top w:val="none" w:sz="0" w:space="0" w:color="auto"/>
            <w:left w:val="none" w:sz="0" w:space="0" w:color="auto"/>
            <w:bottom w:val="none" w:sz="0" w:space="0" w:color="auto"/>
            <w:right w:val="none" w:sz="0" w:space="0" w:color="auto"/>
          </w:divBdr>
        </w:div>
        <w:div w:id="1344547596">
          <w:marLeft w:val="0"/>
          <w:marRight w:val="0"/>
          <w:marTop w:val="0"/>
          <w:marBottom w:val="0"/>
          <w:divBdr>
            <w:top w:val="none" w:sz="0" w:space="0" w:color="auto"/>
            <w:left w:val="none" w:sz="0" w:space="0" w:color="auto"/>
            <w:bottom w:val="none" w:sz="0" w:space="0" w:color="auto"/>
            <w:right w:val="none" w:sz="0" w:space="0" w:color="auto"/>
          </w:divBdr>
        </w:div>
        <w:div w:id="1467553671">
          <w:marLeft w:val="0"/>
          <w:marRight w:val="0"/>
          <w:marTop w:val="0"/>
          <w:marBottom w:val="0"/>
          <w:divBdr>
            <w:top w:val="none" w:sz="0" w:space="0" w:color="auto"/>
            <w:left w:val="none" w:sz="0" w:space="0" w:color="auto"/>
            <w:bottom w:val="none" w:sz="0" w:space="0" w:color="auto"/>
            <w:right w:val="none" w:sz="0" w:space="0" w:color="auto"/>
          </w:divBdr>
        </w:div>
        <w:div w:id="335965443">
          <w:marLeft w:val="0"/>
          <w:marRight w:val="0"/>
          <w:marTop w:val="0"/>
          <w:marBottom w:val="0"/>
          <w:divBdr>
            <w:top w:val="none" w:sz="0" w:space="0" w:color="auto"/>
            <w:left w:val="none" w:sz="0" w:space="0" w:color="auto"/>
            <w:bottom w:val="none" w:sz="0" w:space="0" w:color="auto"/>
            <w:right w:val="none" w:sz="0" w:space="0" w:color="auto"/>
          </w:divBdr>
        </w:div>
        <w:div w:id="21976982">
          <w:marLeft w:val="0"/>
          <w:marRight w:val="0"/>
          <w:marTop w:val="0"/>
          <w:marBottom w:val="0"/>
          <w:divBdr>
            <w:top w:val="none" w:sz="0" w:space="0" w:color="auto"/>
            <w:left w:val="none" w:sz="0" w:space="0" w:color="auto"/>
            <w:bottom w:val="none" w:sz="0" w:space="0" w:color="auto"/>
            <w:right w:val="none" w:sz="0" w:space="0" w:color="auto"/>
          </w:divBdr>
        </w:div>
        <w:div w:id="228269534">
          <w:marLeft w:val="0"/>
          <w:marRight w:val="0"/>
          <w:marTop w:val="0"/>
          <w:marBottom w:val="0"/>
          <w:divBdr>
            <w:top w:val="none" w:sz="0" w:space="0" w:color="auto"/>
            <w:left w:val="none" w:sz="0" w:space="0" w:color="auto"/>
            <w:bottom w:val="none" w:sz="0" w:space="0" w:color="auto"/>
            <w:right w:val="none" w:sz="0" w:space="0" w:color="auto"/>
          </w:divBdr>
        </w:div>
        <w:div w:id="14201315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k.no/forfattere/per-ivar-kvamm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rk.no/forfattere/torbjorn-odegaard" TargetMode="External"/><Relationship Id="rId2" Type="http://schemas.openxmlformats.org/officeDocument/2006/relationships/customXml" Target="../customXml/item2.xml"/><Relationship Id="rId16" Type="http://schemas.openxmlformats.org/officeDocument/2006/relationships/hyperlink" Target="https://www.ark.no/forfattere/trond-vidar-vedu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k.no/forfattere/gunnar-christian-nyh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k.no/forfattere/sigmund-li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9473A250120C45A103056132203F1E" ma:contentTypeVersion="2" ma:contentTypeDescription="Opprett et nytt dokument." ma:contentTypeScope="" ma:versionID="8d793a433245beb4ab96aefc774d2b1a">
  <xsd:schema xmlns:xsd="http://www.w3.org/2001/XMLSchema" xmlns:xs="http://www.w3.org/2001/XMLSchema" xmlns:p="http://schemas.microsoft.com/office/2006/metadata/properties" xmlns:ns2="39dcb32f-2af9-4302-af60-55deebb4af7a" targetNamespace="http://schemas.microsoft.com/office/2006/metadata/properties" ma:root="true" ma:fieldsID="75f62e034197d7411fbc82b85cd080ea" ns2:_="">
    <xsd:import namespace="39dcb32f-2af9-4302-af60-55deebb4af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cb32f-2af9-4302-af60-55deebb4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897F1-2F4A-4475-BE1E-4DDBD78A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cb32f-2af9-4302-af60-55deebb4a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10E34-3AFB-4602-8847-476F2F011FD6}">
  <ds:schemaRefs>
    <ds:schemaRef ds:uri="http://schemas.microsoft.com/sharepoint/v3/contenttype/forms"/>
  </ds:schemaRefs>
</ds:datastoreItem>
</file>

<file path=customXml/itemProps3.xml><?xml version="1.0" encoding="utf-8"?>
<ds:datastoreItem xmlns:ds="http://schemas.openxmlformats.org/officeDocument/2006/customXml" ds:itemID="{6BE48AD9-D47F-4875-B456-C3076CFD62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27463-CA4C-4F42-9208-629C9E43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368</Words>
  <Characters>1951</Characters>
  <Application>Microsoft Office Word</Application>
  <DocSecurity>0</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 </cp:lastModifiedBy>
  <cp:revision>4</cp:revision>
  <cp:lastPrinted>2019-06-21T08:00:00Z</cp:lastPrinted>
  <dcterms:created xsi:type="dcterms:W3CDTF">2021-04-26T19:56:00Z</dcterms:created>
  <dcterms:modified xsi:type="dcterms:W3CDTF">2021-05-03T18:38:00Z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0x0101008A9473A250120C45A103056132203F1E</vt:lpwstr>
  </property>
</Properties>
</file>