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0001" w14:textId="77777777" w:rsidR="00181B19" w:rsidRDefault="00181B19" w:rsidP="00181B19">
      <w:pPr>
        <w:pStyle w:val="Tittel"/>
        <w:bidi/>
        <w:spacing w:line="360" w:lineRule="auto"/>
        <w:rPr>
          <w:b/>
          <w:bCs/>
        </w:rPr>
      </w:pPr>
      <w:bookmarkStart w:id="0" w:name="_GoBack"/>
      <w:bookmarkEnd w:id="0"/>
      <w:r w:rsidRPr="00181B19">
        <w:rPr>
          <w:rFonts w:hint="cs"/>
          <w:b/>
          <w:bCs/>
          <w:rtl/>
        </w:rPr>
        <w:t>المناطق الطبيع</w:t>
      </w:r>
    </w:p>
    <w:p w14:paraId="6B69E307" w14:textId="77777777" w:rsidR="00181B19" w:rsidRDefault="00181B19" w:rsidP="00181B19">
      <w:pPr>
        <w:bidi/>
      </w:pPr>
    </w:p>
    <w:p w14:paraId="56632B87" w14:textId="77777777" w:rsidR="00B44FBA" w:rsidRDefault="00181B19" w:rsidP="00B44FBA">
      <w:pPr>
        <w:bidi/>
        <w:spacing w:line="360" w:lineRule="auto"/>
        <w:rPr>
          <w:rFonts w:eastAsia="Times New Roman"/>
          <w:sz w:val="32"/>
          <w:szCs w:val="32"/>
        </w:rPr>
      </w:pPr>
      <w:r w:rsidRPr="00292CBA">
        <w:rPr>
          <w:rFonts w:eastAsia="Times New Roman"/>
          <w:sz w:val="32"/>
          <w:szCs w:val="32"/>
          <w:rtl/>
        </w:rPr>
        <w:t xml:space="preserve">على كوكب الأرض هناك الكثير من الحياة سواء في الجو، وعلى الأرض وفي البحر. وتسمى هذه الأماكن بالمحيط الحيوي للكرة </w:t>
      </w:r>
      <w:r w:rsidRPr="00292CBA">
        <w:rPr>
          <w:rFonts w:eastAsia="Times New Roman" w:hint="cs"/>
          <w:sz w:val="32"/>
          <w:szCs w:val="32"/>
          <w:rtl/>
        </w:rPr>
        <w:t>الأرضية</w:t>
      </w:r>
      <w:r w:rsidRPr="00292CBA">
        <w:rPr>
          <w:rFonts w:eastAsia="Times New Roman"/>
          <w:sz w:val="32"/>
          <w:szCs w:val="32"/>
          <w:rtl/>
        </w:rPr>
        <w:t>. ينقسم المحيط الحيوي إلى مناطق حيوية مختلفة. ال</w:t>
      </w:r>
      <w:r w:rsidRPr="00292CBA">
        <w:rPr>
          <w:rFonts w:eastAsia="Times New Roman" w:hint="cs"/>
          <w:sz w:val="32"/>
          <w:szCs w:val="32"/>
          <w:rtl/>
        </w:rPr>
        <w:t>مناطق الحيوية</w:t>
      </w:r>
      <w:r w:rsidRPr="00292CBA">
        <w:rPr>
          <w:rFonts w:eastAsia="Times New Roman"/>
          <w:sz w:val="32"/>
          <w:szCs w:val="32"/>
          <w:rtl/>
        </w:rPr>
        <w:t xml:space="preserve"> هي مناطق طبيعية تتشابه فيها الحياة النباتية، </w:t>
      </w:r>
      <w:r w:rsidRPr="00292CBA">
        <w:rPr>
          <w:rFonts w:eastAsia="Times New Roman" w:hint="cs"/>
          <w:sz w:val="32"/>
          <w:szCs w:val="32"/>
          <w:rtl/>
        </w:rPr>
        <w:t>والأمطار</w:t>
      </w:r>
      <w:r w:rsidRPr="00292CBA">
        <w:rPr>
          <w:rFonts w:eastAsia="Times New Roman"/>
          <w:sz w:val="32"/>
          <w:szCs w:val="32"/>
          <w:rtl/>
        </w:rPr>
        <w:t xml:space="preserve"> ودرجة الحرارة. تمتد </w:t>
      </w:r>
      <w:r w:rsidRPr="00292CBA">
        <w:rPr>
          <w:rFonts w:eastAsia="Times New Roman" w:hint="cs"/>
          <w:sz w:val="32"/>
          <w:szCs w:val="32"/>
          <w:rtl/>
        </w:rPr>
        <w:t xml:space="preserve">المناطق الحيوية </w:t>
      </w:r>
      <w:r w:rsidRPr="00292CBA">
        <w:rPr>
          <w:rFonts w:eastAsia="Times New Roman"/>
          <w:sz w:val="32"/>
          <w:szCs w:val="32"/>
          <w:rtl/>
        </w:rPr>
        <w:t xml:space="preserve">عبر مناطق </w:t>
      </w:r>
      <w:r w:rsidRPr="00292CBA">
        <w:rPr>
          <w:rFonts w:eastAsia="Times New Roman" w:hint="cs"/>
          <w:sz w:val="32"/>
          <w:szCs w:val="32"/>
          <w:rtl/>
        </w:rPr>
        <w:t>واسعة وعدة</w:t>
      </w:r>
      <w:r w:rsidRPr="00292CBA">
        <w:rPr>
          <w:rFonts w:eastAsia="Times New Roman"/>
          <w:sz w:val="32"/>
          <w:szCs w:val="32"/>
          <w:rtl/>
        </w:rPr>
        <w:t xml:space="preserve"> قارات</w:t>
      </w:r>
      <w:r w:rsidRPr="00292CBA">
        <w:rPr>
          <w:rFonts w:eastAsia="Times New Roman"/>
          <w:sz w:val="32"/>
          <w:szCs w:val="32"/>
        </w:rPr>
        <w:t>.</w:t>
      </w:r>
    </w:p>
    <w:p w14:paraId="04C049CF" w14:textId="77777777" w:rsidR="00181B19" w:rsidRDefault="00B44FBA" w:rsidP="00B44FBA">
      <w:pPr>
        <w:bidi/>
        <w:spacing w:line="360" w:lineRule="auto"/>
        <w:rPr>
          <w:rFonts w:eastAsia="Times New Roman"/>
          <w:sz w:val="32"/>
          <w:szCs w:val="32"/>
        </w:rPr>
      </w:pPr>
      <w:r>
        <w:rPr>
          <w:rFonts w:eastAsia="Times New Roman"/>
          <w:sz w:val="32"/>
          <w:szCs w:val="32"/>
        </w:rPr>
        <w:br/>
      </w:r>
      <w:r w:rsidR="00181B19" w:rsidRPr="00292CBA">
        <w:rPr>
          <w:rFonts w:eastAsia="Times New Roman"/>
          <w:sz w:val="32"/>
          <w:szCs w:val="32"/>
          <w:rtl/>
        </w:rPr>
        <w:t xml:space="preserve"> بعض الامثلة على </w:t>
      </w:r>
      <w:r w:rsidR="00181B19" w:rsidRPr="00292CBA">
        <w:rPr>
          <w:rFonts w:eastAsia="Times New Roman" w:hint="cs"/>
          <w:sz w:val="32"/>
          <w:szCs w:val="32"/>
          <w:rtl/>
        </w:rPr>
        <w:t>المناطق الحيوية</w:t>
      </w:r>
      <w:r>
        <w:rPr>
          <w:rFonts w:eastAsia="Times New Roman"/>
          <w:sz w:val="32"/>
          <w:szCs w:val="32"/>
        </w:rPr>
        <w:t>.</w:t>
      </w:r>
    </w:p>
    <w:p w14:paraId="643B25D3" w14:textId="77777777" w:rsidR="00B44FBA" w:rsidRDefault="00B44FBA" w:rsidP="00B44FBA">
      <w:pPr>
        <w:bidi/>
        <w:spacing w:line="360" w:lineRule="auto"/>
        <w:rPr>
          <w:rFonts w:eastAsia="Times New Roman"/>
          <w:sz w:val="32"/>
          <w:szCs w:val="32"/>
        </w:rPr>
      </w:pPr>
    </w:p>
    <w:p w14:paraId="32F9C18E" w14:textId="7DCAD1AD" w:rsidR="00B44FBA" w:rsidRPr="00DC7D1B" w:rsidRDefault="00B44FBA" w:rsidP="00B44FBA">
      <w:pPr>
        <w:pStyle w:val="Overskrift1"/>
        <w:bidi/>
        <w:spacing w:line="360" w:lineRule="auto"/>
        <w:rPr>
          <w:b/>
          <w:bCs/>
          <w:color w:val="auto"/>
          <w:sz w:val="48"/>
          <w:szCs w:val="48"/>
          <w:rtl/>
        </w:rPr>
      </w:pPr>
      <w:r w:rsidRPr="00DC7D1B">
        <w:rPr>
          <w:b/>
          <w:bCs/>
          <w:color w:val="auto"/>
          <w:sz w:val="48"/>
          <w:szCs w:val="48"/>
          <w:rtl/>
        </w:rPr>
        <w:t xml:space="preserve">التندرا </w:t>
      </w:r>
    </w:p>
    <w:p w14:paraId="6F3D195D" w14:textId="7D531B5C" w:rsidR="00DC7D1B" w:rsidRDefault="00B44FBA" w:rsidP="00DC7D1B">
      <w:pPr>
        <w:bidi/>
        <w:spacing w:line="360" w:lineRule="auto"/>
        <w:rPr>
          <w:rFonts w:asciiTheme="minorHAnsi" w:eastAsia="Times New Roman" w:hAnsiTheme="minorHAnsi"/>
          <w:sz w:val="32"/>
          <w:szCs w:val="32"/>
        </w:rPr>
      </w:pPr>
      <w:r w:rsidRPr="00395ADE">
        <w:rPr>
          <w:rFonts w:asciiTheme="minorHAnsi" w:eastAsia="Times New Roman" w:hAnsiTheme="minorHAnsi"/>
          <w:sz w:val="32"/>
          <w:szCs w:val="32"/>
          <w:rtl/>
        </w:rPr>
        <w:t>التندرا هي مناطق واسعة متجمدة على مدار السنة. في فصل الصيف يذوب الثلج في الطبقة العليا من الهضاب فقط.  لا تنمو الأشجار في مناطق التندرا.  أغلب مناطق التندرا تقع في روسيا وكندا والاسكا</w:t>
      </w:r>
      <w:r w:rsidR="00DC7D1B">
        <w:rPr>
          <w:rFonts w:asciiTheme="minorHAnsi" w:eastAsia="Times New Roman" w:hAnsiTheme="minorHAnsi"/>
          <w:sz w:val="32"/>
          <w:szCs w:val="32"/>
        </w:rPr>
        <w:t>.</w:t>
      </w:r>
    </w:p>
    <w:p w14:paraId="1F340048" w14:textId="77777777" w:rsidR="00DC7D1B" w:rsidRDefault="00DC7D1B" w:rsidP="00DC7D1B">
      <w:pPr>
        <w:keepNext/>
        <w:bidi/>
        <w:spacing w:line="360" w:lineRule="auto"/>
      </w:pPr>
      <w:r>
        <w:rPr>
          <w:noProof/>
        </w:rPr>
        <w:drawing>
          <wp:inline distT="0" distB="0" distL="0" distR="0" wp14:anchorId="7E011F0E" wp14:editId="0C115A92">
            <wp:extent cx="5759998" cy="3330000"/>
            <wp:effectExtent l="0" t="0" r="0" b="3810"/>
            <wp:docPr id="40" name="Bilde 40" descr="Foto i farger. Et område i naturen der den nedre delen av bildet er grønt med trær og planter. Over er det grått og hvitt. Her vokser er det ikke tr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10">
                      <a:extLst>
                        <a:ext uri="{28A0092B-C50C-407E-A947-70E740481C1C}">
                          <a14:useLocalDpi xmlns:a14="http://schemas.microsoft.com/office/drawing/2010/main" val="0"/>
                        </a:ext>
                      </a:extLst>
                    </a:blip>
                    <a:stretch>
                      <a:fillRect/>
                    </a:stretch>
                  </pic:blipFill>
                  <pic:spPr>
                    <a:xfrm>
                      <a:off x="0" y="0"/>
                      <a:ext cx="5759998" cy="3330000"/>
                    </a:xfrm>
                    <a:prstGeom prst="rect">
                      <a:avLst/>
                    </a:prstGeom>
                  </pic:spPr>
                </pic:pic>
              </a:graphicData>
            </a:graphic>
          </wp:inline>
        </w:drawing>
      </w:r>
    </w:p>
    <w:p w14:paraId="2C37E8D2" w14:textId="6A55F8DD" w:rsidR="00B44FBA" w:rsidRPr="00DC7D1B" w:rsidRDefault="00DC7D1B" w:rsidP="00DC7D1B">
      <w:pPr>
        <w:pStyle w:val="Bildetekst"/>
        <w:rPr>
          <w:rFonts w:asciiTheme="minorHAnsi" w:eastAsia="Times New Roman" w:hAnsiTheme="minorHAnsi"/>
          <w:color w:val="auto"/>
          <w:sz w:val="32"/>
          <w:szCs w:val="32"/>
        </w:rPr>
        <w:sectPr w:rsidR="00B44FBA" w:rsidRPr="00DC7D1B" w:rsidSect="00181B19">
          <w:headerReference w:type="even" r:id="rId11"/>
          <w:headerReference w:type="default" r:id="rId12"/>
          <w:footerReference w:type="even" r:id="rId13"/>
          <w:footerReference w:type="default" r:id="rId14"/>
          <w:headerReference w:type="first" r:id="rId15"/>
          <w:footerReference w:type="first" r:id="rId16"/>
          <w:pgSz w:w="11906" w:h="16838"/>
          <w:pgMar w:top="851" w:right="1417" w:bottom="851" w:left="1417" w:header="567" w:footer="567" w:gutter="0"/>
          <w:cols w:space="708"/>
          <w:docGrid w:linePitch="360"/>
        </w:sectPr>
      </w:pPr>
      <w:r w:rsidRPr="00DC7D1B">
        <w:rPr>
          <w:rFonts w:cs="Angsana New"/>
          <w:color w:val="auto"/>
          <w:lang w:bidi="th-TH"/>
        </w:rPr>
        <w:t>Foto: Tundra i Nord-Russland (Adobe Stock, annatronov</w:t>
      </w:r>
      <w:r>
        <w:rPr>
          <w:rFonts w:cs="Angsana New"/>
          <w:color w:val="auto"/>
          <w:lang w:bidi="th-TH"/>
        </w:rPr>
        <w:t>a).</w:t>
      </w:r>
    </w:p>
    <w:p w14:paraId="72399B86" w14:textId="243FBE2F" w:rsidR="00181B19" w:rsidRPr="00181B19" w:rsidRDefault="00181B19" w:rsidP="00181B19">
      <w:pPr>
        <w:sectPr w:rsidR="00181B19" w:rsidRPr="00181B19" w:rsidSect="00BD794A">
          <w:headerReference w:type="default" r:id="rId17"/>
          <w:footerReference w:type="default" r:id="rId18"/>
          <w:pgSz w:w="11906" w:h="16838"/>
          <w:pgMar w:top="851" w:right="1417" w:bottom="851" w:left="1417" w:header="567" w:footer="708" w:gutter="0"/>
          <w:cols w:space="708"/>
          <w:docGrid w:linePitch="360"/>
        </w:sectPr>
      </w:pPr>
    </w:p>
    <w:p w14:paraId="5DA3CA4B" w14:textId="6F947D34" w:rsidR="00DC7D1B" w:rsidRPr="009D66DE" w:rsidRDefault="00DC7D1B" w:rsidP="00DC7D1B">
      <w:pPr>
        <w:pStyle w:val="Overskrift1"/>
        <w:bidi/>
        <w:spacing w:line="360" w:lineRule="auto"/>
        <w:rPr>
          <w:b/>
          <w:bCs/>
          <w:color w:val="auto"/>
          <w:sz w:val="48"/>
          <w:szCs w:val="48"/>
        </w:rPr>
      </w:pPr>
      <w:r w:rsidRPr="009D66DE">
        <w:rPr>
          <w:b/>
          <w:bCs/>
          <w:color w:val="auto"/>
          <w:sz w:val="48"/>
          <w:szCs w:val="48"/>
          <w:rtl/>
        </w:rPr>
        <w:t>الصحراء</w:t>
      </w:r>
    </w:p>
    <w:p w14:paraId="7AC48FDC" w14:textId="04DAFB38" w:rsidR="0014003E" w:rsidRPr="009050C7" w:rsidRDefault="0072391C" w:rsidP="009050C7">
      <w:pPr>
        <w:bidi/>
        <w:spacing w:line="360" w:lineRule="auto"/>
        <w:rPr>
          <w:rFonts w:asciiTheme="minorHAnsi" w:eastAsia="Times New Roman" w:hAnsiTheme="minorHAnsi"/>
          <w:sz w:val="32"/>
          <w:szCs w:val="32"/>
          <w:rtl/>
        </w:rPr>
      </w:pPr>
      <w:r w:rsidRPr="009050C7">
        <w:rPr>
          <w:rFonts w:asciiTheme="minorHAnsi" w:eastAsia="Times New Roman" w:hAnsiTheme="minorHAnsi"/>
          <w:sz w:val="32"/>
          <w:szCs w:val="32"/>
          <w:rtl/>
        </w:rPr>
        <w:t>الصحراء هي مناطق واسعة وجافة وتغطيها الأحجار والرمال. الصحارا هي أكبر منطقة صحراوية على الكرة الارضية.</w:t>
      </w:r>
    </w:p>
    <w:p w14:paraId="6A62F5FA" w14:textId="77777777" w:rsidR="00E33E51" w:rsidRDefault="0014003E" w:rsidP="00E33E51">
      <w:pPr>
        <w:keepNext/>
      </w:pPr>
      <w:r>
        <w:rPr>
          <w:noProof/>
        </w:rPr>
        <w:drawing>
          <wp:inline distT="0" distB="0" distL="0" distR="0" wp14:anchorId="62AC622B" wp14:editId="2463D7E5">
            <wp:extent cx="5759450" cy="3024539"/>
            <wp:effectExtent l="0" t="0" r="0" b="4445"/>
            <wp:docPr id="41" name="Bilde 41" descr="Foto i farger. Noen mennesker rir på kameler i ørkenen hvor det er mye sand og nesten ingen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rotWithShape="1">
                    <a:blip r:embed="rId19">
                      <a:extLst>
                        <a:ext uri="{28A0092B-C50C-407E-A947-70E740481C1C}">
                          <a14:useLocalDpi xmlns:a14="http://schemas.microsoft.com/office/drawing/2010/main" val="0"/>
                        </a:ext>
                      </a:extLst>
                    </a:blip>
                    <a:srcRect t="6642"/>
                    <a:stretch/>
                  </pic:blipFill>
                  <pic:spPr bwMode="auto">
                    <a:xfrm>
                      <a:off x="0" y="0"/>
                      <a:ext cx="5759998" cy="3024827"/>
                    </a:xfrm>
                    <a:prstGeom prst="rect">
                      <a:avLst/>
                    </a:prstGeom>
                    <a:ln>
                      <a:noFill/>
                    </a:ln>
                    <a:extLst>
                      <a:ext uri="{53640926-AAD7-44D8-BBD7-CCE9431645EC}">
                        <a14:shadowObscured xmlns:a14="http://schemas.microsoft.com/office/drawing/2010/main"/>
                      </a:ext>
                    </a:extLst>
                  </pic:spPr>
                </pic:pic>
              </a:graphicData>
            </a:graphic>
          </wp:inline>
        </w:drawing>
      </w:r>
    </w:p>
    <w:p w14:paraId="531D1253" w14:textId="5701ED5F" w:rsidR="0014003E" w:rsidRPr="009D66DE" w:rsidRDefault="00E33E51" w:rsidP="009D66DE">
      <w:pPr>
        <w:pStyle w:val="Bildetekst"/>
        <w:rPr>
          <w:color w:val="auto"/>
        </w:rPr>
      </w:pPr>
      <w:r w:rsidRPr="00DF72B2">
        <w:rPr>
          <w:color w:val="auto"/>
        </w:rPr>
        <w:t>Foto: Saharaørkenen i Nord-Afrika (Shutterstock, Gaper).</w:t>
      </w:r>
      <w:r w:rsidR="009D66DE">
        <w:rPr>
          <w:color w:val="auto"/>
        </w:rPr>
        <w:br/>
      </w:r>
      <w:r w:rsidR="009D66DE">
        <w:rPr>
          <w:color w:val="auto"/>
        </w:rPr>
        <w:br/>
      </w:r>
    </w:p>
    <w:p w14:paraId="1D54D5CB" w14:textId="10BF635A" w:rsidR="0014003E" w:rsidRPr="009D66DE" w:rsidRDefault="009D66DE" w:rsidP="009D66DE">
      <w:pPr>
        <w:pStyle w:val="Overskrift1"/>
        <w:bidi/>
        <w:spacing w:line="360" w:lineRule="auto"/>
        <w:rPr>
          <w:b/>
          <w:bCs/>
          <w:color w:val="auto"/>
          <w:sz w:val="48"/>
          <w:szCs w:val="48"/>
        </w:rPr>
      </w:pPr>
      <w:r w:rsidRPr="009D66DE">
        <w:rPr>
          <w:rFonts w:hint="cs"/>
          <w:b/>
          <w:bCs/>
          <w:color w:val="auto"/>
          <w:sz w:val="48"/>
          <w:szCs w:val="48"/>
          <w:rtl/>
        </w:rPr>
        <w:t>ال</w:t>
      </w:r>
      <w:r w:rsidRPr="009D66DE">
        <w:rPr>
          <w:b/>
          <w:bCs/>
          <w:color w:val="auto"/>
          <w:sz w:val="48"/>
          <w:szCs w:val="48"/>
          <w:rtl/>
        </w:rPr>
        <w:t>سافانا</w:t>
      </w:r>
      <w:r w:rsidR="0014003E" w:rsidRPr="009D66DE">
        <w:rPr>
          <w:b/>
          <w:bCs/>
          <w:color w:val="auto"/>
          <w:sz w:val="48"/>
          <w:szCs w:val="48"/>
          <w:rtl/>
        </w:rPr>
        <w:t xml:space="preserve"> </w:t>
      </w:r>
    </w:p>
    <w:p w14:paraId="12C06CE3" w14:textId="68A50936" w:rsidR="00E00FA8" w:rsidRPr="00E33E51" w:rsidRDefault="003E537F" w:rsidP="00C4504D">
      <w:pPr>
        <w:bidi/>
        <w:spacing w:line="360" w:lineRule="auto"/>
        <w:jc w:val="both"/>
        <w:rPr>
          <w:rFonts w:asciiTheme="minorHAnsi" w:eastAsia="Times New Roman" w:hAnsiTheme="minorHAnsi"/>
          <w:sz w:val="32"/>
          <w:szCs w:val="32"/>
        </w:rPr>
      </w:pPr>
      <w:r w:rsidRPr="00E33E51">
        <w:rPr>
          <w:rFonts w:asciiTheme="minorHAnsi" w:eastAsia="Times New Roman" w:hAnsiTheme="minorHAnsi"/>
          <w:sz w:val="32"/>
          <w:szCs w:val="32"/>
          <w:rtl/>
        </w:rPr>
        <w:t xml:space="preserve">السافانا او السهول </w:t>
      </w:r>
      <w:r w:rsidR="00884BD8" w:rsidRPr="00E33E51">
        <w:rPr>
          <w:rFonts w:asciiTheme="minorHAnsi" w:eastAsia="Times New Roman" w:hAnsiTheme="minorHAnsi" w:hint="cs"/>
          <w:sz w:val="32"/>
          <w:szCs w:val="32"/>
          <w:rtl/>
        </w:rPr>
        <w:t>العشبية هي</w:t>
      </w:r>
      <w:r w:rsidRPr="00E33E51">
        <w:rPr>
          <w:rFonts w:asciiTheme="minorHAnsi" w:eastAsia="Times New Roman" w:hAnsiTheme="minorHAnsi"/>
          <w:sz w:val="32"/>
          <w:szCs w:val="32"/>
          <w:rtl/>
        </w:rPr>
        <w:t xml:space="preserve"> مناطق فيها الكثير من العشب والاشجار المنتشرة في المناطق </w:t>
      </w:r>
      <w:r w:rsidR="00884BD8" w:rsidRPr="00E33E51">
        <w:rPr>
          <w:rFonts w:asciiTheme="minorHAnsi" w:eastAsia="Times New Roman" w:hAnsiTheme="minorHAnsi" w:hint="cs"/>
          <w:sz w:val="32"/>
          <w:szCs w:val="32"/>
          <w:rtl/>
        </w:rPr>
        <w:t>الاستوائية</w:t>
      </w:r>
      <w:r w:rsidRPr="00E33E51">
        <w:rPr>
          <w:rFonts w:asciiTheme="minorHAnsi" w:eastAsia="Times New Roman" w:hAnsiTheme="minorHAnsi"/>
          <w:sz w:val="32"/>
          <w:szCs w:val="32"/>
          <w:rtl/>
        </w:rPr>
        <w:t xml:space="preserve">. العديد من مناطق </w:t>
      </w:r>
      <w:r w:rsidR="00884BD8" w:rsidRPr="00E33E51">
        <w:rPr>
          <w:rFonts w:asciiTheme="minorHAnsi" w:eastAsia="Times New Roman" w:hAnsiTheme="minorHAnsi" w:hint="cs"/>
          <w:sz w:val="32"/>
          <w:szCs w:val="32"/>
          <w:rtl/>
        </w:rPr>
        <w:t>السافان</w:t>
      </w:r>
      <w:r w:rsidR="00884BD8" w:rsidRPr="00E33E51">
        <w:rPr>
          <w:rFonts w:asciiTheme="minorHAnsi" w:eastAsia="Times New Roman" w:hAnsiTheme="minorHAnsi" w:hint="eastAsia"/>
          <w:sz w:val="32"/>
          <w:szCs w:val="32"/>
          <w:rtl/>
        </w:rPr>
        <w:t>ا</w:t>
      </w:r>
      <w:r w:rsidRPr="00E33E51">
        <w:rPr>
          <w:rFonts w:asciiTheme="minorHAnsi" w:eastAsia="Times New Roman" w:hAnsiTheme="minorHAnsi"/>
          <w:sz w:val="32"/>
          <w:szCs w:val="32"/>
          <w:rtl/>
        </w:rPr>
        <w:t xml:space="preserve"> توجد في أفريقيا.</w:t>
      </w:r>
    </w:p>
    <w:p w14:paraId="0CBF412F" w14:textId="70540475" w:rsidR="00E00FA8" w:rsidRDefault="0015101C" w:rsidP="00E00FA8">
      <w:pPr>
        <w:keepNext/>
        <w:spacing w:line="360" w:lineRule="auto"/>
      </w:pPr>
      <w:r>
        <w:rPr>
          <w:noProof/>
        </w:rPr>
        <w:drawing>
          <wp:inline distT="0" distB="0" distL="0" distR="0" wp14:anchorId="623BE9F9" wp14:editId="2F8BDDD5">
            <wp:extent cx="5749925" cy="2586990"/>
            <wp:effectExtent l="0" t="0" r="3175" b="3810"/>
            <wp:docPr id="3" name="Bilde 3" descr="Bilde i farger. Det er to giraffer på savannen. Området er noen trær. Gresset er høy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925" cy="2586990"/>
                    </a:xfrm>
                    <a:prstGeom prst="rect">
                      <a:avLst/>
                    </a:prstGeom>
                    <a:noFill/>
                    <a:ln>
                      <a:noFill/>
                    </a:ln>
                  </pic:spPr>
                </pic:pic>
              </a:graphicData>
            </a:graphic>
          </wp:inline>
        </w:drawing>
      </w:r>
    </w:p>
    <w:p w14:paraId="37A86A31" w14:textId="34FFC80B" w:rsidR="00E00FA8" w:rsidRPr="00DF72B2" w:rsidRDefault="00E00FA8" w:rsidP="00DF72B2">
      <w:pPr>
        <w:pStyle w:val="Bildetekst"/>
        <w:rPr>
          <w:color w:val="auto"/>
        </w:rPr>
      </w:pPr>
      <w:r w:rsidRPr="00DF72B2">
        <w:rPr>
          <w:color w:val="auto"/>
        </w:rPr>
        <w:t xml:space="preserve">Foto: </w:t>
      </w:r>
      <w:r w:rsidR="0015101C" w:rsidRPr="00DF72B2">
        <w:rPr>
          <w:color w:val="auto"/>
        </w:rPr>
        <w:t>Savanne</w:t>
      </w:r>
      <w:r w:rsidRPr="00DF72B2">
        <w:rPr>
          <w:color w:val="auto"/>
        </w:rPr>
        <w:t xml:space="preserve"> (</w:t>
      </w:r>
      <w:r w:rsidR="00DB20B0" w:rsidRPr="00DF72B2">
        <w:rPr>
          <w:color w:val="auto"/>
        </w:rPr>
        <w:t xml:space="preserve">Adobe Stock, </w:t>
      </w:r>
      <w:r w:rsidR="0015101C" w:rsidRPr="00DF72B2">
        <w:rPr>
          <w:color w:val="auto"/>
        </w:rPr>
        <w:t>25ehaag6</w:t>
      </w:r>
      <w:r w:rsidRPr="00DF72B2">
        <w:rPr>
          <w:color w:val="auto"/>
        </w:rPr>
        <w:t>).</w:t>
      </w:r>
    </w:p>
    <w:p w14:paraId="34CA2890" w14:textId="77777777" w:rsidR="004217D1" w:rsidRPr="004217D1" w:rsidRDefault="004217D1" w:rsidP="004217D1">
      <w:pPr>
        <w:pStyle w:val="Overskrift1"/>
        <w:bidi/>
        <w:rPr>
          <w:b/>
          <w:bCs/>
          <w:color w:val="auto"/>
          <w:sz w:val="48"/>
          <w:szCs w:val="48"/>
        </w:rPr>
      </w:pPr>
      <w:r w:rsidRPr="004217D1">
        <w:rPr>
          <w:b/>
          <w:bCs/>
          <w:color w:val="auto"/>
          <w:sz w:val="48"/>
          <w:szCs w:val="48"/>
          <w:rtl/>
        </w:rPr>
        <w:lastRenderedPageBreak/>
        <w:t>السهو</w:t>
      </w:r>
      <w:r w:rsidRPr="004217D1">
        <w:rPr>
          <w:rFonts w:hint="cs"/>
          <w:b/>
          <w:bCs/>
          <w:color w:val="auto"/>
          <w:sz w:val="48"/>
          <w:szCs w:val="48"/>
          <w:rtl/>
        </w:rPr>
        <w:t>ب</w:t>
      </w:r>
      <w:r w:rsidRPr="004217D1" w:rsidDel="006546DD">
        <w:rPr>
          <w:b/>
          <w:bCs/>
          <w:color w:val="auto"/>
          <w:sz w:val="48"/>
          <w:szCs w:val="48"/>
        </w:rPr>
        <w:t xml:space="preserve"> </w:t>
      </w:r>
    </w:p>
    <w:p w14:paraId="6509673B" w14:textId="77777777" w:rsidR="004217D1" w:rsidRPr="004217D1" w:rsidRDefault="004217D1" w:rsidP="004217D1">
      <w:pPr>
        <w:bidi/>
      </w:pPr>
    </w:p>
    <w:p w14:paraId="0A421FC3" w14:textId="6C4CDBA4" w:rsidR="0014003E" w:rsidRPr="00E00FA8" w:rsidRDefault="0014003E" w:rsidP="00C4504D">
      <w:pPr>
        <w:bidi/>
        <w:spacing w:line="360" w:lineRule="auto"/>
        <w:rPr>
          <w:rFonts w:eastAsia="Times New Roman"/>
          <w:sz w:val="32"/>
          <w:szCs w:val="32"/>
        </w:rPr>
      </w:pPr>
      <w:r w:rsidRPr="00E00FA8">
        <w:rPr>
          <w:rFonts w:eastAsia="Times New Roman"/>
          <w:sz w:val="32"/>
          <w:szCs w:val="32"/>
          <w:rtl/>
        </w:rPr>
        <w:t>توجد السهوب في المناطق المعتدلة في آسيا وأمريكا الشمالية والجنوبية</w:t>
      </w:r>
      <w:r w:rsidRPr="00E00FA8">
        <w:rPr>
          <w:rFonts w:eastAsia="Times New Roman"/>
          <w:sz w:val="32"/>
          <w:szCs w:val="32"/>
        </w:rPr>
        <w:t>.</w:t>
      </w:r>
      <w:r w:rsidR="00526F69" w:rsidRPr="00E00FA8">
        <w:rPr>
          <w:rFonts w:eastAsia="Times New Roman" w:hint="cs"/>
          <w:sz w:val="32"/>
          <w:szCs w:val="32"/>
          <w:rtl/>
        </w:rPr>
        <w:t xml:space="preserve"> </w:t>
      </w:r>
      <w:r w:rsidR="00526F69" w:rsidRPr="00E00FA8">
        <w:rPr>
          <w:rFonts w:eastAsia="Times New Roman"/>
          <w:sz w:val="32"/>
          <w:szCs w:val="32"/>
          <w:rtl/>
        </w:rPr>
        <w:t xml:space="preserve">السهوب هي مناطق لا يوجد فيها غابات وتكون تُربتها غنية بالعناصر الغذائية. لذلك </w:t>
      </w:r>
      <w:r w:rsidR="00AF1B50" w:rsidRPr="00E00FA8">
        <w:rPr>
          <w:rFonts w:eastAsia="Times New Roman" w:hint="cs"/>
          <w:sz w:val="32"/>
          <w:szCs w:val="32"/>
          <w:rtl/>
        </w:rPr>
        <w:t>تستخدم مناطق</w:t>
      </w:r>
      <w:r w:rsidR="00526F69" w:rsidRPr="00E00FA8">
        <w:rPr>
          <w:rFonts w:eastAsia="Times New Roman"/>
          <w:sz w:val="32"/>
          <w:szCs w:val="32"/>
          <w:rtl/>
        </w:rPr>
        <w:t xml:space="preserve"> السهوب في مناطق عديدة في العالم للزراعة. نجد السهوب في المناطق المعتدلة في أسيا </w:t>
      </w:r>
      <w:r w:rsidR="008129AA" w:rsidRPr="00E00FA8">
        <w:rPr>
          <w:rFonts w:eastAsia="Times New Roman"/>
          <w:sz w:val="32"/>
          <w:szCs w:val="32"/>
          <w:rtl/>
        </w:rPr>
        <w:t>وأمريكا الشمالية والجنوبية</w:t>
      </w:r>
      <w:r w:rsidR="00526F69" w:rsidRPr="00E00FA8">
        <w:rPr>
          <w:rFonts w:eastAsia="Times New Roman"/>
          <w:sz w:val="32"/>
          <w:szCs w:val="32"/>
          <w:rtl/>
        </w:rPr>
        <w:t>.</w:t>
      </w:r>
    </w:p>
    <w:p w14:paraId="7BD1019D" w14:textId="5AC6E0BF" w:rsidR="009D6631" w:rsidRDefault="001C4F13" w:rsidP="009D6631">
      <w:pPr>
        <w:keepNext/>
        <w:spacing w:line="360" w:lineRule="auto"/>
      </w:pPr>
      <w:r>
        <w:rPr>
          <w:noProof/>
        </w:rPr>
        <w:drawing>
          <wp:inline distT="0" distB="0" distL="0" distR="0" wp14:anchorId="1AA8EB36" wp14:editId="56BF4E5B">
            <wp:extent cx="5760085" cy="2278594"/>
            <wp:effectExtent l="0" t="0" r="0" b="7620"/>
            <wp:docPr id="14" name="Bilde 14" descr="Foto i farger. Området er flatt foran på bildet. Lenger bak i bildet blir det høyere. Det er mye gult gress eller korn og noen få trær og bus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rotWithShape="1">
                    <a:blip r:embed="rId21">
                      <a:extLst>
                        <a:ext uri="{28A0092B-C50C-407E-A947-70E740481C1C}">
                          <a14:useLocalDpi xmlns:a14="http://schemas.microsoft.com/office/drawing/2010/main" val="0"/>
                        </a:ext>
                      </a:extLst>
                    </a:blip>
                    <a:srcRect t="32889"/>
                    <a:stretch/>
                  </pic:blipFill>
                  <pic:spPr bwMode="auto">
                    <a:xfrm>
                      <a:off x="0" y="0"/>
                      <a:ext cx="5760720" cy="2278845"/>
                    </a:xfrm>
                    <a:prstGeom prst="rect">
                      <a:avLst/>
                    </a:prstGeom>
                    <a:ln>
                      <a:noFill/>
                    </a:ln>
                    <a:extLst>
                      <a:ext uri="{53640926-AAD7-44D8-BBD7-CCE9431645EC}">
                        <a14:shadowObscured xmlns:a14="http://schemas.microsoft.com/office/drawing/2010/main"/>
                      </a:ext>
                    </a:extLst>
                  </pic:spPr>
                </pic:pic>
              </a:graphicData>
            </a:graphic>
          </wp:inline>
        </w:drawing>
      </w:r>
    </w:p>
    <w:p w14:paraId="7CC2DDD1" w14:textId="1E2C6638" w:rsidR="0097778F" w:rsidRPr="009D6631" w:rsidRDefault="009D6631" w:rsidP="00DF72B2">
      <w:pPr>
        <w:pStyle w:val="Bildetekst"/>
      </w:pPr>
      <w:r w:rsidRPr="00DF72B2">
        <w:rPr>
          <w:color w:val="auto"/>
        </w:rPr>
        <w:t>Foto: Steppelandskap i Tyrkia (Adobe Stock, Engin Korkmaz)</w:t>
      </w:r>
      <w:r w:rsidR="00AA531A" w:rsidRPr="00DF72B2">
        <w:rPr>
          <w:color w:val="auto"/>
        </w:rPr>
        <w:t>.</w:t>
      </w:r>
      <w:r w:rsidR="00AA531A" w:rsidRPr="00DF72B2">
        <w:rPr>
          <w:color w:val="auto"/>
        </w:rPr>
        <w:br/>
      </w:r>
      <w:r w:rsidR="00AA531A">
        <w:br/>
      </w:r>
    </w:p>
    <w:p w14:paraId="22E17D84" w14:textId="77777777" w:rsidR="00C0412E" w:rsidRPr="00C0412E" w:rsidRDefault="00C0412E" w:rsidP="00C0412E">
      <w:pPr>
        <w:pStyle w:val="Overskrift1"/>
        <w:bidi/>
        <w:rPr>
          <w:b/>
          <w:bCs/>
          <w:color w:val="auto"/>
          <w:sz w:val="48"/>
          <w:szCs w:val="48"/>
        </w:rPr>
      </w:pPr>
      <w:r w:rsidRPr="00C0412E">
        <w:rPr>
          <w:b/>
          <w:bCs/>
          <w:color w:val="auto"/>
          <w:sz w:val="48"/>
          <w:szCs w:val="48"/>
          <w:rtl/>
        </w:rPr>
        <w:t xml:space="preserve">الغابات المطيرة </w:t>
      </w:r>
    </w:p>
    <w:p w14:paraId="2C6E69E7" w14:textId="77777777" w:rsidR="00C0412E" w:rsidRPr="00C0412E" w:rsidRDefault="00C0412E" w:rsidP="00C0412E">
      <w:pPr>
        <w:bidi/>
      </w:pPr>
    </w:p>
    <w:p w14:paraId="79DB9962" w14:textId="1F4BDCF6" w:rsidR="0014003E" w:rsidRPr="0097778F" w:rsidRDefault="00B8002A" w:rsidP="0014003E">
      <w:pPr>
        <w:bidi/>
        <w:spacing w:line="360" w:lineRule="auto"/>
        <w:rPr>
          <w:rFonts w:asciiTheme="majorBidi" w:eastAsia="Times New Roman" w:hAnsiTheme="majorBidi" w:cstheme="majorBidi"/>
          <w:sz w:val="32"/>
          <w:szCs w:val="32"/>
          <w:rtl/>
        </w:rPr>
      </w:pPr>
      <w:r w:rsidRPr="0097778F">
        <w:rPr>
          <w:rFonts w:asciiTheme="majorBidi" w:hAnsiTheme="majorBidi" w:cstheme="majorBidi"/>
          <w:sz w:val="32"/>
          <w:szCs w:val="32"/>
          <w:rtl/>
        </w:rPr>
        <w:t xml:space="preserve">الغابات المطرية هي غابات كبيرة ونظرة تمتد حول الكرة الارضية بمحاذاة خط الاستواء. غابات </w:t>
      </w:r>
      <w:r w:rsidR="00D8323C" w:rsidRPr="0097778F">
        <w:rPr>
          <w:rFonts w:asciiTheme="majorBidi" w:hAnsiTheme="majorBidi" w:cstheme="majorBidi"/>
          <w:sz w:val="32"/>
          <w:szCs w:val="32"/>
          <w:rtl/>
        </w:rPr>
        <w:t>الأمازون</w:t>
      </w:r>
      <w:r w:rsidRPr="0097778F">
        <w:rPr>
          <w:rFonts w:asciiTheme="majorBidi" w:hAnsiTheme="majorBidi" w:cstheme="majorBidi"/>
          <w:sz w:val="32"/>
          <w:szCs w:val="32"/>
          <w:rtl/>
        </w:rPr>
        <w:t xml:space="preserve"> في امريكا </w:t>
      </w:r>
      <w:r w:rsidR="00D8323C" w:rsidRPr="0097778F">
        <w:rPr>
          <w:rFonts w:asciiTheme="majorBidi" w:hAnsiTheme="majorBidi" w:cstheme="majorBidi"/>
          <w:sz w:val="32"/>
          <w:szCs w:val="32"/>
          <w:rtl/>
        </w:rPr>
        <w:t xml:space="preserve">الجنوبية </w:t>
      </w:r>
      <w:r w:rsidRPr="0097778F">
        <w:rPr>
          <w:rFonts w:asciiTheme="majorBidi" w:hAnsiTheme="majorBidi" w:cstheme="majorBidi"/>
          <w:sz w:val="32"/>
          <w:szCs w:val="32"/>
          <w:rtl/>
        </w:rPr>
        <w:t>هي مثال على الغابات المطرية</w:t>
      </w:r>
      <w:r w:rsidRPr="0097778F">
        <w:rPr>
          <w:rFonts w:asciiTheme="majorBidi" w:hAnsiTheme="majorBidi" w:cstheme="majorBidi"/>
          <w:sz w:val="32"/>
          <w:szCs w:val="32"/>
        </w:rPr>
        <w:t>.</w:t>
      </w:r>
    </w:p>
    <w:p w14:paraId="6D303246" w14:textId="65CA4624" w:rsidR="001B577D" w:rsidRPr="00432F11" w:rsidRDefault="00C4504D" w:rsidP="00432F11">
      <w:pPr>
        <w:rPr>
          <w:rFonts w:asciiTheme="minorHAnsi" w:eastAsia="Times New Roman" w:hAnsiTheme="minorHAnsi"/>
          <w:sz w:val="32"/>
        </w:rPr>
      </w:pPr>
      <w:r>
        <w:rPr>
          <w:noProof/>
        </w:rPr>
        <w:drawing>
          <wp:inline distT="0" distB="0" distL="0" distR="0" wp14:anchorId="48245DB4" wp14:editId="49BC534E">
            <wp:extent cx="5753238" cy="2883049"/>
            <wp:effectExtent l="0" t="0" r="0" b="0"/>
            <wp:docPr id="17" name="Bilde 17" descr="Bilde i farger. Mange grønne trær og grønne planter står veldig tett. På midten er det en vei lagd av materialer av 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rotWithShape="1">
                    <a:blip r:embed="rId22">
                      <a:extLst>
                        <a:ext uri="{28A0092B-C50C-407E-A947-70E740481C1C}">
                          <a14:useLocalDpi xmlns:a14="http://schemas.microsoft.com/office/drawing/2010/main" val="0"/>
                        </a:ext>
                      </a:extLst>
                    </a:blip>
                    <a:srcRect t="9598" b="2296"/>
                    <a:stretch/>
                  </pic:blipFill>
                  <pic:spPr bwMode="auto">
                    <a:xfrm>
                      <a:off x="0" y="0"/>
                      <a:ext cx="5757013" cy="2884941"/>
                    </a:xfrm>
                    <a:prstGeom prst="rect">
                      <a:avLst/>
                    </a:prstGeom>
                    <a:ln>
                      <a:noFill/>
                    </a:ln>
                    <a:extLst>
                      <a:ext uri="{53640926-AAD7-44D8-BBD7-CCE9431645EC}">
                        <a14:shadowObscured xmlns:a14="http://schemas.microsoft.com/office/drawing/2010/main"/>
                      </a:ext>
                    </a:extLst>
                  </pic:spPr>
                </pic:pic>
              </a:graphicData>
            </a:graphic>
          </wp:inline>
        </w:drawing>
      </w:r>
    </w:p>
    <w:p w14:paraId="40C9F605" w14:textId="21C1B126" w:rsidR="00F54823" w:rsidRPr="00DF72B2" w:rsidRDefault="001B577D" w:rsidP="00DF72B2">
      <w:pPr>
        <w:pStyle w:val="Bildetekst"/>
        <w:rPr>
          <w:color w:val="auto"/>
          <w:lang w:val="en-US"/>
        </w:rPr>
      </w:pPr>
      <w:r w:rsidRPr="00DF72B2">
        <w:rPr>
          <w:color w:val="auto"/>
          <w:lang w:val="en-US"/>
        </w:rPr>
        <w:t>Foto: Regnskog i Sørøst-Asia (Adobe Stock, quickshooting).</w:t>
      </w:r>
    </w:p>
    <w:p w14:paraId="69525647" w14:textId="0851B8D1" w:rsidR="0014003E" w:rsidRPr="00C0412E" w:rsidRDefault="00C0412E" w:rsidP="00C0412E">
      <w:pPr>
        <w:pStyle w:val="Overskrift1"/>
        <w:bidi/>
        <w:spacing w:line="360" w:lineRule="auto"/>
        <w:rPr>
          <w:b/>
          <w:bCs/>
          <w:sz w:val="20"/>
          <w:szCs w:val="20"/>
        </w:rPr>
      </w:pPr>
      <w:r w:rsidRPr="00C0412E">
        <w:rPr>
          <w:rFonts w:hint="cs"/>
          <w:b/>
          <w:bCs/>
          <w:color w:val="auto"/>
          <w:sz w:val="48"/>
          <w:szCs w:val="48"/>
          <w:rtl/>
        </w:rPr>
        <w:lastRenderedPageBreak/>
        <w:t>اختر الجواب الصحيح</w:t>
      </w:r>
      <w:r w:rsidR="0014003E" w:rsidRPr="00C0412E" w:rsidDel="005F7E33">
        <w:rPr>
          <w:b/>
          <w:bCs/>
          <w:color w:val="auto"/>
          <w:sz w:val="48"/>
          <w:szCs w:val="48"/>
        </w:rPr>
        <w:t xml:space="preserve"> </w:t>
      </w:r>
      <w:r w:rsidR="00E45842" w:rsidRPr="00C0412E">
        <w:rPr>
          <w:b/>
          <w:bCs/>
          <w:sz w:val="48"/>
          <w:szCs w:val="48"/>
        </w:rPr>
        <w:br/>
      </w:r>
    </w:p>
    <w:p w14:paraId="17DFDF2D" w14:textId="0B19DFF7" w:rsidR="0014003E" w:rsidRPr="00987D5A"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sz w:val="32"/>
          <w:szCs w:val="32"/>
          <w:rtl/>
        </w:rPr>
        <w:t xml:space="preserve">ماذا نسمي المناطق التي لها نفس </w:t>
      </w:r>
      <w:r w:rsidR="003F01A0" w:rsidRPr="002A1D2A">
        <w:rPr>
          <w:rFonts w:asciiTheme="minorHAnsi" w:eastAsia="Times New Roman" w:hAnsiTheme="minorHAnsi" w:hint="cs"/>
          <w:sz w:val="32"/>
          <w:szCs w:val="32"/>
          <w:rtl/>
        </w:rPr>
        <w:t xml:space="preserve">مواصفات </w:t>
      </w:r>
      <w:r w:rsidR="000A4010" w:rsidRPr="002A1D2A">
        <w:rPr>
          <w:rFonts w:asciiTheme="minorHAnsi" w:eastAsia="Times New Roman" w:hAnsiTheme="minorHAnsi" w:hint="cs"/>
          <w:sz w:val="32"/>
          <w:szCs w:val="32"/>
          <w:rtl/>
        </w:rPr>
        <w:t>الحياة النباتية</w:t>
      </w:r>
      <w:r w:rsidR="00D8323C" w:rsidRPr="002A1D2A">
        <w:rPr>
          <w:rFonts w:asciiTheme="minorHAnsi" w:eastAsia="Times New Roman" w:hAnsiTheme="minorHAnsi" w:hint="cs"/>
          <w:sz w:val="32"/>
          <w:szCs w:val="32"/>
          <w:rtl/>
        </w:rPr>
        <w:t>،</w:t>
      </w:r>
      <w:r w:rsidRPr="002A1D2A">
        <w:rPr>
          <w:rFonts w:asciiTheme="minorHAnsi" w:eastAsia="Times New Roman" w:hAnsiTheme="minorHAnsi"/>
          <w:sz w:val="32"/>
          <w:szCs w:val="32"/>
          <w:rtl/>
        </w:rPr>
        <w:t xml:space="preserve"> </w:t>
      </w:r>
      <w:r w:rsidR="000A4010" w:rsidRPr="002A1D2A">
        <w:rPr>
          <w:rFonts w:asciiTheme="minorHAnsi" w:eastAsia="Times New Roman" w:hAnsiTheme="minorHAnsi" w:hint="cs"/>
          <w:sz w:val="32"/>
          <w:szCs w:val="32"/>
          <w:rtl/>
        </w:rPr>
        <w:t>ودرجة</w:t>
      </w:r>
      <w:r w:rsidRPr="002A1D2A">
        <w:rPr>
          <w:rFonts w:asciiTheme="minorHAnsi" w:eastAsia="Times New Roman" w:hAnsiTheme="minorHAnsi"/>
          <w:sz w:val="32"/>
          <w:szCs w:val="32"/>
          <w:rtl/>
        </w:rPr>
        <w:t xml:space="preserve"> الحرارة </w:t>
      </w:r>
      <w:r w:rsidR="003C7FB1" w:rsidRPr="002A1D2A">
        <w:rPr>
          <w:rFonts w:asciiTheme="minorHAnsi" w:eastAsia="Times New Roman" w:hAnsiTheme="minorHAnsi" w:hint="cs"/>
          <w:sz w:val="32"/>
          <w:szCs w:val="32"/>
          <w:rtl/>
        </w:rPr>
        <w:t>والتساقطات</w:t>
      </w:r>
      <w:r w:rsidRPr="002A1D2A">
        <w:rPr>
          <w:rFonts w:asciiTheme="minorHAnsi" w:eastAsia="Times New Roman" w:hAnsiTheme="minorHAnsi"/>
          <w:sz w:val="32"/>
          <w:szCs w:val="32"/>
          <w:rtl/>
        </w:rPr>
        <w:t xml:space="preserve"> المطرية؟</w:t>
      </w:r>
      <w:r w:rsidRPr="00987D5A">
        <w:rPr>
          <w:rFonts w:asciiTheme="minorHAnsi" w:eastAsia="Times New Roman" w:hAnsiTheme="minorHAnsi"/>
          <w:sz w:val="32"/>
          <w:szCs w:val="32"/>
        </w:rPr>
        <w:br/>
      </w:r>
      <w:r w:rsidRPr="00987D5A">
        <w:rPr>
          <w:rFonts w:asciiTheme="minorHAnsi" w:eastAsia="Times New Roman" w:hAnsiTheme="minorHAnsi" w:hint="cs"/>
          <w:sz w:val="32"/>
          <w:szCs w:val="32"/>
          <w:rtl/>
        </w:rPr>
        <w:t>أ. ا</w:t>
      </w:r>
      <w:r w:rsidR="00720001" w:rsidRPr="00987D5A">
        <w:rPr>
          <w:rFonts w:asciiTheme="minorHAnsi" w:eastAsia="Times New Roman" w:hAnsiTheme="minorHAnsi" w:hint="cs"/>
          <w:sz w:val="32"/>
          <w:szCs w:val="32"/>
          <w:rtl/>
        </w:rPr>
        <w:t>لمناطق الحيوية</w:t>
      </w:r>
      <w:r w:rsidRPr="00987D5A">
        <w:rPr>
          <w:rFonts w:asciiTheme="minorHAnsi" w:eastAsia="Times New Roman" w:hAnsiTheme="minorHAnsi"/>
          <w:sz w:val="32"/>
          <w:szCs w:val="32"/>
        </w:rPr>
        <w:tab/>
      </w:r>
      <w:r w:rsidRPr="00987D5A">
        <w:rPr>
          <w:rFonts w:asciiTheme="minorHAnsi" w:eastAsia="Times New Roman" w:hAnsiTheme="minorHAnsi" w:hint="cs"/>
          <w:sz w:val="32"/>
          <w:szCs w:val="32"/>
          <w:rtl/>
        </w:rPr>
        <w:t xml:space="preserve">ب. </w:t>
      </w:r>
      <w:r w:rsidR="00086C9F" w:rsidRPr="00987D5A">
        <w:rPr>
          <w:rFonts w:eastAsia="Times New Roman"/>
          <w:sz w:val="32"/>
          <w:szCs w:val="32"/>
          <w:rtl/>
        </w:rPr>
        <w:t xml:space="preserve">المحيط الحيوي للكرة </w:t>
      </w:r>
      <w:r w:rsidR="00086C9F" w:rsidRPr="00987D5A">
        <w:rPr>
          <w:rFonts w:eastAsia="Times New Roman" w:hint="cs"/>
          <w:sz w:val="32"/>
          <w:szCs w:val="32"/>
          <w:rtl/>
        </w:rPr>
        <w:t>الأرضية</w:t>
      </w:r>
      <w:r w:rsidR="00E45842">
        <w:rPr>
          <w:rFonts w:asciiTheme="minorHAnsi" w:eastAsia="Times New Roman" w:hAnsiTheme="minorHAnsi"/>
          <w:sz w:val="32"/>
          <w:szCs w:val="32"/>
        </w:rPr>
        <w:tab/>
      </w:r>
      <w:r w:rsidR="00E45842">
        <w:rPr>
          <w:rFonts w:asciiTheme="minorHAnsi" w:eastAsia="Times New Roman" w:hAnsiTheme="minorHAnsi"/>
          <w:sz w:val="32"/>
          <w:szCs w:val="32"/>
        </w:rPr>
        <w:tab/>
      </w:r>
      <w:r w:rsidRPr="00987D5A">
        <w:rPr>
          <w:rFonts w:asciiTheme="minorHAnsi" w:eastAsia="Times New Roman" w:hAnsiTheme="minorHAnsi" w:hint="cs"/>
          <w:sz w:val="32"/>
          <w:szCs w:val="32"/>
          <w:rtl/>
        </w:rPr>
        <w:t>ت. ال</w:t>
      </w:r>
      <w:r w:rsidR="000A4010" w:rsidRPr="00987D5A">
        <w:rPr>
          <w:rFonts w:asciiTheme="minorHAnsi" w:eastAsia="Times New Roman" w:hAnsiTheme="minorHAnsi" w:hint="cs"/>
          <w:sz w:val="32"/>
          <w:szCs w:val="32"/>
          <w:rtl/>
        </w:rPr>
        <w:t>تندرا</w:t>
      </w:r>
    </w:p>
    <w:p w14:paraId="028186F6"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p>
    <w:p w14:paraId="3E233507"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p>
    <w:p w14:paraId="520643CB" w14:textId="784E3334" w:rsidR="0014003E" w:rsidRPr="00F4582D"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hint="cs"/>
          <w:sz w:val="32"/>
          <w:szCs w:val="32"/>
          <w:rtl/>
        </w:rPr>
        <w:t xml:space="preserve">ماذا نسمي الغابات </w:t>
      </w:r>
      <w:r w:rsidR="007678A2" w:rsidRPr="002A1D2A">
        <w:rPr>
          <w:rFonts w:asciiTheme="minorHAnsi" w:eastAsia="Times New Roman" w:hAnsiTheme="minorHAnsi" w:hint="cs"/>
          <w:sz w:val="32"/>
          <w:szCs w:val="32"/>
          <w:rtl/>
        </w:rPr>
        <w:t xml:space="preserve">الكبيرة النظرة </w:t>
      </w:r>
      <w:r w:rsidRPr="002A1D2A">
        <w:rPr>
          <w:rFonts w:asciiTheme="minorHAnsi" w:eastAsia="Times New Roman" w:hAnsiTheme="minorHAnsi" w:hint="cs"/>
          <w:sz w:val="32"/>
          <w:szCs w:val="32"/>
          <w:rtl/>
        </w:rPr>
        <w:t xml:space="preserve">التي تمد على طول خط </w:t>
      </w:r>
      <w:r w:rsidR="00B61B60" w:rsidRPr="002A1D2A">
        <w:rPr>
          <w:rFonts w:asciiTheme="minorHAnsi" w:eastAsia="Times New Roman" w:hAnsiTheme="minorHAnsi" w:hint="cs"/>
          <w:sz w:val="32"/>
          <w:szCs w:val="32"/>
          <w:rtl/>
        </w:rPr>
        <w:t>الاستواء</w:t>
      </w:r>
      <w:r w:rsidRPr="002A1D2A">
        <w:rPr>
          <w:rFonts w:asciiTheme="minorHAnsi" w:eastAsia="Times New Roman" w:hAnsiTheme="minorHAnsi" w:hint="cs"/>
          <w:sz w:val="32"/>
          <w:szCs w:val="32"/>
          <w:rtl/>
        </w:rPr>
        <w:t>؟</w:t>
      </w:r>
      <w:r w:rsidRPr="00F4582D">
        <w:rPr>
          <w:rFonts w:asciiTheme="minorHAnsi" w:eastAsia="Times New Roman" w:hAnsiTheme="minorHAnsi"/>
          <w:sz w:val="32"/>
          <w:szCs w:val="32"/>
        </w:rPr>
        <w:br/>
      </w:r>
      <w:r w:rsidRPr="00F4582D">
        <w:rPr>
          <w:rFonts w:asciiTheme="minorHAnsi" w:eastAsia="Times New Roman" w:hAnsiTheme="minorHAnsi" w:hint="cs"/>
          <w:sz w:val="32"/>
          <w:szCs w:val="32"/>
          <w:rtl/>
        </w:rPr>
        <w:t xml:space="preserve">أ. </w:t>
      </w:r>
      <w:r w:rsidR="00FF24E7" w:rsidRPr="00F4582D">
        <w:rPr>
          <w:rFonts w:asciiTheme="minorHAnsi" w:eastAsia="Times New Roman" w:hAnsiTheme="minorHAnsi" w:hint="cs"/>
          <w:sz w:val="32"/>
          <w:szCs w:val="32"/>
          <w:rtl/>
        </w:rPr>
        <w:t>السهوب</w:t>
      </w:r>
      <w:r w:rsidRPr="00F4582D">
        <w:rPr>
          <w:rFonts w:asciiTheme="minorHAnsi" w:eastAsia="Times New Roman" w:hAnsiTheme="minorHAnsi"/>
          <w:sz w:val="32"/>
          <w:szCs w:val="32"/>
        </w:rPr>
        <w:tab/>
      </w:r>
      <w:r w:rsidR="00F4582D">
        <w:rPr>
          <w:rFonts w:asciiTheme="minorHAnsi" w:eastAsia="Times New Roman" w:hAnsiTheme="minorHAnsi"/>
          <w:sz w:val="32"/>
          <w:szCs w:val="32"/>
        </w:rPr>
        <w:tab/>
      </w:r>
      <w:r w:rsidRPr="00F4582D">
        <w:rPr>
          <w:rFonts w:asciiTheme="minorHAnsi" w:eastAsia="Times New Roman" w:hAnsiTheme="minorHAnsi" w:hint="cs"/>
          <w:sz w:val="32"/>
          <w:szCs w:val="32"/>
          <w:rtl/>
        </w:rPr>
        <w:t>ب.ال</w:t>
      </w:r>
      <w:r w:rsidR="0057221B" w:rsidRPr="00F4582D">
        <w:rPr>
          <w:rFonts w:asciiTheme="minorHAnsi" w:eastAsia="Times New Roman" w:hAnsiTheme="minorHAnsi" w:hint="cs"/>
          <w:sz w:val="32"/>
          <w:szCs w:val="32"/>
          <w:rtl/>
        </w:rPr>
        <w:t>تندرا</w:t>
      </w:r>
      <w:r w:rsidRPr="00F4582D">
        <w:rPr>
          <w:rFonts w:asciiTheme="minorHAnsi" w:eastAsia="Times New Roman" w:hAnsiTheme="minorHAnsi"/>
          <w:sz w:val="32"/>
          <w:szCs w:val="32"/>
        </w:rPr>
        <w:tab/>
      </w:r>
      <w:r w:rsidRPr="00F4582D">
        <w:rPr>
          <w:rFonts w:asciiTheme="minorHAnsi" w:eastAsia="Times New Roman" w:hAnsiTheme="minorHAnsi" w:hint="cs"/>
          <w:sz w:val="32"/>
          <w:szCs w:val="32"/>
          <w:rtl/>
        </w:rPr>
        <w:t>ت. الغابات المطرية</w:t>
      </w:r>
    </w:p>
    <w:p w14:paraId="5563A38D"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r w:rsidRPr="002A1D2A">
        <w:rPr>
          <w:rFonts w:asciiTheme="minorHAnsi" w:eastAsia="Times New Roman" w:hAnsiTheme="minorHAnsi"/>
          <w:sz w:val="32"/>
          <w:szCs w:val="32"/>
        </w:rPr>
        <w:br/>
      </w:r>
    </w:p>
    <w:p w14:paraId="3D23B47B" w14:textId="5DEF8D33" w:rsidR="0014003E" w:rsidRPr="00F4582D"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hint="cs"/>
          <w:sz w:val="32"/>
          <w:szCs w:val="32"/>
          <w:rtl/>
        </w:rPr>
        <w:t>ماذا نسمي المناطق الشاسعة المملوءة بالرمال والحصى؟</w:t>
      </w:r>
      <w:r w:rsidRPr="00F4582D">
        <w:rPr>
          <w:rFonts w:asciiTheme="minorHAnsi" w:eastAsia="Times New Roman" w:hAnsiTheme="minorHAnsi"/>
          <w:sz w:val="32"/>
          <w:szCs w:val="32"/>
        </w:rPr>
        <w:br/>
      </w:r>
      <w:r w:rsidRPr="00F4582D">
        <w:rPr>
          <w:rFonts w:asciiTheme="minorHAnsi" w:eastAsia="Times New Roman" w:hAnsiTheme="minorHAnsi" w:hint="cs"/>
          <w:sz w:val="32"/>
          <w:szCs w:val="32"/>
          <w:rtl/>
        </w:rPr>
        <w:t>أ. الصحراء</w:t>
      </w:r>
      <w:r w:rsidRPr="00F4582D">
        <w:rPr>
          <w:rFonts w:asciiTheme="minorHAnsi" w:eastAsia="Times New Roman" w:hAnsiTheme="minorHAnsi"/>
          <w:sz w:val="32"/>
          <w:szCs w:val="32"/>
        </w:rPr>
        <w:tab/>
      </w:r>
      <w:r w:rsidRPr="00F4582D">
        <w:rPr>
          <w:rFonts w:asciiTheme="minorHAnsi" w:eastAsia="Times New Roman" w:hAnsiTheme="minorHAnsi" w:hint="cs"/>
          <w:sz w:val="32"/>
          <w:szCs w:val="32"/>
          <w:rtl/>
        </w:rPr>
        <w:t>ب. السهو</w:t>
      </w:r>
      <w:r w:rsidR="000E22C8" w:rsidRPr="00F4582D">
        <w:rPr>
          <w:rFonts w:asciiTheme="minorHAnsi" w:eastAsia="Times New Roman" w:hAnsiTheme="minorHAnsi" w:hint="cs"/>
          <w:sz w:val="32"/>
          <w:szCs w:val="32"/>
          <w:rtl/>
        </w:rPr>
        <w:t>ب</w:t>
      </w:r>
      <w:r w:rsidR="003C6F2F">
        <w:rPr>
          <w:rFonts w:asciiTheme="minorHAnsi" w:eastAsia="Times New Roman" w:hAnsiTheme="minorHAnsi"/>
          <w:sz w:val="32"/>
          <w:szCs w:val="32"/>
        </w:rPr>
        <w:tab/>
      </w:r>
      <w:r w:rsidR="00E45842">
        <w:rPr>
          <w:rFonts w:asciiTheme="minorHAnsi" w:eastAsia="Times New Roman" w:hAnsiTheme="minorHAnsi"/>
          <w:sz w:val="32"/>
          <w:szCs w:val="32"/>
        </w:rPr>
        <w:tab/>
      </w:r>
      <w:r w:rsidRPr="00F4582D">
        <w:rPr>
          <w:rFonts w:asciiTheme="minorHAnsi" w:eastAsia="Times New Roman" w:hAnsiTheme="minorHAnsi" w:hint="cs"/>
          <w:sz w:val="32"/>
          <w:szCs w:val="32"/>
          <w:rtl/>
        </w:rPr>
        <w:t xml:space="preserve">ت. </w:t>
      </w:r>
      <w:r w:rsidR="00B61B60" w:rsidRPr="00F4582D">
        <w:rPr>
          <w:rFonts w:asciiTheme="minorHAnsi" w:eastAsia="Times New Roman" w:hAnsiTheme="minorHAnsi" w:hint="cs"/>
          <w:sz w:val="32"/>
          <w:szCs w:val="32"/>
          <w:rtl/>
        </w:rPr>
        <w:t>السافان</w:t>
      </w:r>
      <w:r w:rsidR="00B61B60" w:rsidRPr="00F4582D">
        <w:rPr>
          <w:rFonts w:asciiTheme="minorHAnsi" w:eastAsia="Times New Roman" w:hAnsiTheme="minorHAnsi" w:hint="eastAsia"/>
          <w:sz w:val="32"/>
          <w:szCs w:val="32"/>
          <w:rtl/>
        </w:rPr>
        <w:t>ا</w:t>
      </w:r>
    </w:p>
    <w:p w14:paraId="725ED9D4" w14:textId="77777777" w:rsidR="00AC5A71" w:rsidRDefault="00AC5A71"/>
    <w:sectPr w:rsidR="00AC5A71" w:rsidSect="008926E2">
      <w:type w:val="continuous"/>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4345B" w14:textId="77777777" w:rsidR="0024461F" w:rsidRDefault="0024461F">
      <w:r>
        <w:separator/>
      </w:r>
    </w:p>
  </w:endnote>
  <w:endnote w:type="continuationSeparator" w:id="0">
    <w:p w14:paraId="126EFB98" w14:textId="77777777" w:rsidR="0024461F" w:rsidRDefault="0024461F">
      <w:r>
        <w:continuationSeparator/>
      </w:r>
    </w:p>
  </w:endnote>
  <w:endnote w:type="continuationNotice" w:id="1">
    <w:p w14:paraId="69FD534C" w14:textId="77777777" w:rsidR="0024461F" w:rsidRDefault="00244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2978" w14:textId="77777777" w:rsidR="00E83DDC" w:rsidRDefault="00E83DD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170962"/>
      <w:docPartObj>
        <w:docPartGallery w:val="Page Numbers (Bottom of Page)"/>
        <w:docPartUnique/>
      </w:docPartObj>
    </w:sdtPr>
    <w:sdtEndPr>
      <w:rPr>
        <w:rFonts w:asciiTheme="minorHAnsi" w:hAnsiTheme="minorHAnsi" w:cstheme="minorHAnsi"/>
      </w:rPr>
    </w:sdtEndPr>
    <w:sdtContent>
      <w:p w14:paraId="65ACCACD" w14:textId="77777777" w:rsidR="00181B19" w:rsidRPr="00181B19" w:rsidRDefault="00181B19">
        <w:pPr>
          <w:pStyle w:val="Bunntekst"/>
          <w:jc w:val="center"/>
          <w:rPr>
            <w:rFonts w:asciiTheme="minorHAnsi" w:hAnsiTheme="minorHAnsi" w:cstheme="minorHAnsi"/>
          </w:rPr>
        </w:pPr>
        <w:r w:rsidRPr="00181B19">
          <w:rPr>
            <w:rFonts w:asciiTheme="minorHAnsi" w:hAnsiTheme="minorHAnsi" w:cstheme="minorHAnsi"/>
          </w:rPr>
          <w:fldChar w:fldCharType="begin"/>
        </w:r>
        <w:r w:rsidRPr="00181B19">
          <w:rPr>
            <w:rFonts w:asciiTheme="minorHAnsi" w:hAnsiTheme="minorHAnsi" w:cstheme="minorHAnsi"/>
          </w:rPr>
          <w:instrText>PAGE   \* MERGEFORMAT</w:instrText>
        </w:r>
        <w:r w:rsidRPr="00181B19">
          <w:rPr>
            <w:rFonts w:asciiTheme="minorHAnsi" w:hAnsiTheme="minorHAnsi" w:cstheme="minorHAnsi"/>
          </w:rPr>
          <w:fldChar w:fldCharType="separate"/>
        </w:r>
        <w:r w:rsidRPr="00181B19">
          <w:rPr>
            <w:rFonts w:asciiTheme="minorHAnsi" w:hAnsiTheme="minorHAnsi" w:cstheme="minorHAnsi"/>
          </w:rPr>
          <w:t>2</w:t>
        </w:r>
        <w:r w:rsidRPr="00181B19">
          <w:rPr>
            <w:rFonts w:asciiTheme="minorHAnsi" w:hAnsiTheme="minorHAnsi" w:cstheme="minorHAnsi"/>
          </w:rPr>
          <w:fldChar w:fldCharType="end"/>
        </w:r>
      </w:p>
    </w:sdtContent>
  </w:sdt>
  <w:p w14:paraId="30ED0BD7" w14:textId="77777777" w:rsidR="00181B19" w:rsidRPr="00181B19" w:rsidRDefault="00181B19" w:rsidP="00395ADE">
    <w:pPr>
      <w:pStyle w:val="Bunntekst"/>
      <w:jc w:val="center"/>
      <w:rPr>
        <w:rFonts w:asciiTheme="minorHAnsi" w:hAnsiTheme="minorHAnsi" w:cstheme="minorHAnsi"/>
        <w:color w:val="000000" w:themeColor="text1"/>
        <w:lang w:val="nn-NO"/>
      </w:rPr>
    </w:pPr>
    <w:r w:rsidRPr="00181B19">
      <w:rPr>
        <w:rFonts w:asciiTheme="minorHAnsi" w:hAnsiTheme="minorHAnsi" w:cstheme="minorHAnsi"/>
        <w:color w:val="000000" w:themeColor="text1"/>
        <w:lang w:val="nn-NO"/>
      </w:rPr>
      <w:t>Nasjonalt senter for flerkulturell opplæring – Tema morsmål – morsmal.no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17457" w14:textId="77777777" w:rsidR="00E83DDC" w:rsidRDefault="00E83DDC">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31728"/>
      <w:docPartObj>
        <w:docPartGallery w:val="Page Numbers (Bottom of Page)"/>
        <w:docPartUnique/>
      </w:docPartObj>
    </w:sdtPr>
    <w:sdtEndPr>
      <w:rPr>
        <w:rFonts w:asciiTheme="minorHAnsi" w:hAnsiTheme="minorHAnsi" w:cstheme="minorHAnsi"/>
        <w:sz w:val="22"/>
        <w:szCs w:val="22"/>
      </w:rPr>
    </w:sdtEndPr>
    <w:sdtContent>
      <w:p w14:paraId="0A98FF1F" w14:textId="0A7EF81F" w:rsidR="00BD794A" w:rsidRPr="00BD794A" w:rsidRDefault="00BD794A">
        <w:pPr>
          <w:pStyle w:val="Bunntekst"/>
          <w:jc w:val="center"/>
          <w:rPr>
            <w:rFonts w:asciiTheme="minorHAnsi" w:hAnsiTheme="minorHAnsi" w:cstheme="minorHAnsi"/>
            <w:sz w:val="22"/>
            <w:szCs w:val="22"/>
          </w:rPr>
        </w:pPr>
        <w:r w:rsidRPr="00BD794A">
          <w:rPr>
            <w:rFonts w:asciiTheme="minorHAnsi" w:hAnsiTheme="minorHAnsi" w:cstheme="minorHAnsi"/>
            <w:sz w:val="22"/>
            <w:szCs w:val="22"/>
          </w:rPr>
          <w:fldChar w:fldCharType="begin"/>
        </w:r>
        <w:r w:rsidRPr="00BD794A">
          <w:rPr>
            <w:rFonts w:asciiTheme="minorHAnsi" w:hAnsiTheme="minorHAnsi" w:cstheme="minorHAnsi"/>
            <w:sz w:val="22"/>
            <w:szCs w:val="22"/>
          </w:rPr>
          <w:instrText>PAGE   \* MERGEFORMAT</w:instrText>
        </w:r>
        <w:r w:rsidRPr="00BD794A">
          <w:rPr>
            <w:rFonts w:asciiTheme="minorHAnsi" w:hAnsiTheme="minorHAnsi" w:cstheme="minorHAnsi"/>
            <w:sz w:val="22"/>
            <w:szCs w:val="22"/>
          </w:rPr>
          <w:fldChar w:fldCharType="separate"/>
        </w:r>
        <w:r w:rsidRPr="00BD794A">
          <w:rPr>
            <w:rFonts w:asciiTheme="minorHAnsi" w:hAnsiTheme="minorHAnsi" w:cstheme="minorHAnsi"/>
            <w:sz w:val="22"/>
            <w:szCs w:val="22"/>
          </w:rPr>
          <w:t>2</w:t>
        </w:r>
        <w:r w:rsidRPr="00BD794A">
          <w:rPr>
            <w:rFonts w:asciiTheme="minorHAnsi" w:hAnsiTheme="minorHAnsi" w:cstheme="minorHAnsi"/>
            <w:sz w:val="22"/>
            <w:szCs w:val="22"/>
          </w:rPr>
          <w:fldChar w:fldCharType="end"/>
        </w:r>
      </w:p>
    </w:sdtContent>
  </w:sdt>
  <w:p w14:paraId="5FDA7068" w14:textId="64E1181F" w:rsidR="004C0D30" w:rsidRPr="007B7D04" w:rsidRDefault="00395ADE" w:rsidP="00395ADE">
    <w:pPr>
      <w:pStyle w:val="Bunntekst"/>
      <w:jc w:val="center"/>
      <w:rPr>
        <w:rFonts w:asciiTheme="minorHAnsi" w:hAnsiTheme="minorHAnsi" w:cstheme="minorHAnsi"/>
        <w:color w:val="000000" w:themeColor="text1"/>
        <w:lang w:val="nn-NO"/>
      </w:rPr>
    </w:pPr>
    <w:r w:rsidRPr="007B7D04">
      <w:rPr>
        <w:rFonts w:asciiTheme="minorHAnsi" w:hAnsiTheme="minorHAnsi" w:cstheme="minorHAnsi"/>
        <w:color w:val="000000" w:themeColor="text1"/>
        <w:lang w:val="nn-NO"/>
      </w:rPr>
      <w:t>Nasjonalt senter for flerkulturell opplæring – Tema morsmål – morsmal.no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EBBA" w14:textId="77777777" w:rsidR="0024461F" w:rsidRDefault="0024461F">
      <w:r>
        <w:separator/>
      </w:r>
    </w:p>
  </w:footnote>
  <w:footnote w:type="continuationSeparator" w:id="0">
    <w:p w14:paraId="673BC98C" w14:textId="77777777" w:rsidR="0024461F" w:rsidRDefault="0024461F">
      <w:r>
        <w:continuationSeparator/>
      </w:r>
    </w:p>
  </w:footnote>
  <w:footnote w:type="continuationNotice" w:id="1">
    <w:p w14:paraId="2997BC24" w14:textId="77777777" w:rsidR="0024461F" w:rsidRDefault="00244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67B9" w14:textId="77777777" w:rsidR="00E83DDC" w:rsidRDefault="00E83DD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51ED" w14:textId="77777777" w:rsidR="00181B19" w:rsidRPr="00BD794A" w:rsidRDefault="00181B19">
    <w:pPr>
      <w:pStyle w:val="Topptekst"/>
      <w:rPr>
        <w:rFonts w:asciiTheme="minorHAnsi" w:hAnsiTheme="minorHAnsi" w:cstheme="minorHAnsi"/>
        <w:color w:val="404040" w:themeColor="text1" w:themeTint="BF"/>
        <w:sz w:val="22"/>
        <w:szCs w:val="22"/>
      </w:rPr>
    </w:pPr>
    <w:r w:rsidRPr="00BD794A">
      <w:rPr>
        <w:rFonts w:asciiTheme="minorHAnsi" w:hAnsiTheme="minorHAnsi" w:cstheme="minorHAnsi"/>
        <w:color w:val="404040" w:themeColor="text1" w:themeTint="BF"/>
        <w:sz w:val="22"/>
        <w:szCs w:val="22"/>
      </w:rPr>
      <w:t>Naturområder – arabisk</w:t>
    </w:r>
  </w:p>
  <w:p w14:paraId="09BFEAA3" w14:textId="77777777" w:rsidR="00181B19" w:rsidRDefault="00181B1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6952" w14:textId="77777777" w:rsidR="00E83DDC" w:rsidRDefault="00E83DDC">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0490" w14:textId="77777777" w:rsidR="0065460A" w:rsidRPr="00BD794A" w:rsidRDefault="0014003E">
    <w:pPr>
      <w:pStyle w:val="Topptekst"/>
      <w:rPr>
        <w:rFonts w:asciiTheme="minorHAnsi" w:hAnsiTheme="minorHAnsi" w:cstheme="minorHAnsi"/>
        <w:color w:val="404040" w:themeColor="text1" w:themeTint="BF"/>
        <w:sz w:val="22"/>
        <w:szCs w:val="22"/>
      </w:rPr>
    </w:pPr>
    <w:r w:rsidRPr="00BD794A">
      <w:rPr>
        <w:rFonts w:asciiTheme="minorHAnsi" w:hAnsiTheme="minorHAnsi" w:cstheme="minorHAnsi"/>
        <w:color w:val="404040" w:themeColor="text1" w:themeTint="BF"/>
        <w:sz w:val="22"/>
        <w:szCs w:val="22"/>
      </w:rPr>
      <w:t>Naturområder – arabisk</w:t>
    </w:r>
  </w:p>
  <w:p w14:paraId="4FDBAAA1" w14:textId="77777777" w:rsidR="00062236" w:rsidRDefault="00E83DD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E759A"/>
    <w:multiLevelType w:val="hybridMultilevel"/>
    <w:tmpl w:val="37343566"/>
    <w:lvl w:ilvl="0" w:tplc="1C1E2CB2">
      <w:start w:val="1"/>
      <w:numFmt w:val="decimal"/>
      <w:lvlText w:val="%1."/>
      <w:lvlJc w:val="left"/>
      <w:pPr>
        <w:ind w:left="720" w:hanging="360"/>
      </w:pPr>
      <w:rPr>
        <w:rFonts w:asciiTheme="majorBidi" w:hAnsiTheme="majorBidi" w:cstheme="majorBidi"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03E"/>
    <w:rsid w:val="00033E25"/>
    <w:rsid w:val="00086C9F"/>
    <w:rsid w:val="000A4010"/>
    <w:rsid w:val="000E22C8"/>
    <w:rsid w:val="00101D5B"/>
    <w:rsid w:val="0014003E"/>
    <w:rsid w:val="0015101C"/>
    <w:rsid w:val="00181B19"/>
    <w:rsid w:val="001B577D"/>
    <w:rsid w:val="001C4F13"/>
    <w:rsid w:val="002138C4"/>
    <w:rsid w:val="0024461F"/>
    <w:rsid w:val="00261CD3"/>
    <w:rsid w:val="002708EB"/>
    <w:rsid w:val="002730A3"/>
    <w:rsid w:val="00284602"/>
    <w:rsid w:val="0029246E"/>
    <w:rsid w:val="00292CBA"/>
    <w:rsid w:val="002935C4"/>
    <w:rsid w:val="002A1D2A"/>
    <w:rsid w:val="0032694B"/>
    <w:rsid w:val="00395ADE"/>
    <w:rsid w:val="003C6F2F"/>
    <w:rsid w:val="003C7FB1"/>
    <w:rsid w:val="003E2D6D"/>
    <w:rsid w:val="003E537F"/>
    <w:rsid w:val="003F01A0"/>
    <w:rsid w:val="004217D1"/>
    <w:rsid w:val="00432F11"/>
    <w:rsid w:val="00526F69"/>
    <w:rsid w:val="00551D14"/>
    <w:rsid w:val="005704EF"/>
    <w:rsid w:val="0057221B"/>
    <w:rsid w:val="005870F5"/>
    <w:rsid w:val="00590451"/>
    <w:rsid w:val="005953DB"/>
    <w:rsid w:val="00610A4D"/>
    <w:rsid w:val="006A579D"/>
    <w:rsid w:val="00720001"/>
    <w:rsid w:val="0072391C"/>
    <w:rsid w:val="00761688"/>
    <w:rsid w:val="00761843"/>
    <w:rsid w:val="007678A2"/>
    <w:rsid w:val="0078135D"/>
    <w:rsid w:val="0078674C"/>
    <w:rsid w:val="007933B6"/>
    <w:rsid w:val="007B7D04"/>
    <w:rsid w:val="007C1576"/>
    <w:rsid w:val="007C2267"/>
    <w:rsid w:val="008129AA"/>
    <w:rsid w:val="00863DB1"/>
    <w:rsid w:val="00884BD8"/>
    <w:rsid w:val="009050C7"/>
    <w:rsid w:val="00926C02"/>
    <w:rsid w:val="009513E3"/>
    <w:rsid w:val="0097778F"/>
    <w:rsid w:val="00987D5A"/>
    <w:rsid w:val="009D6631"/>
    <w:rsid w:val="009D66DE"/>
    <w:rsid w:val="00AA531A"/>
    <w:rsid w:val="00AC5A71"/>
    <w:rsid w:val="00AD49B7"/>
    <w:rsid w:val="00AE30C2"/>
    <w:rsid w:val="00AF1B50"/>
    <w:rsid w:val="00B44FBA"/>
    <w:rsid w:val="00B61B60"/>
    <w:rsid w:val="00B642CD"/>
    <w:rsid w:val="00B7348F"/>
    <w:rsid w:val="00B8002A"/>
    <w:rsid w:val="00B8693B"/>
    <w:rsid w:val="00BD794A"/>
    <w:rsid w:val="00C0412E"/>
    <w:rsid w:val="00C13BE0"/>
    <w:rsid w:val="00C4504D"/>
    <w:rsid w:val="00C51605"/>
    <w:rsid w:val="00CD570F"/>
    <w:rsid w:val="00D56B4B"/>
    <w:rsid w:val="00D7709E"/>
    <w:rsid w:val="00D8323C"/>
    <w:rsid w:val="00DB20B0"/>
    <w:rsid w:val="00DB7B8C"/>
    <w:rsid w:val="00DC7D1B"/>
    <w:rsid w:val="00DF3E1A"/>
    <w:rsid w:val="00DF72B2"/>
    <w:rsid w:val="00E00FA8"/>
    <w:rsid w:val="00E33E51"/>
    <w:rsid w:val="00E35BD1"/>
    <w:rsid w:val="00E45842"/>
    <w:rsid w:val="00E83DDC"/>
    <w:rsid w:val="00EC4D34"/>
    <w:rsid w:val="00ED6F91"/>
    <w:rsid w:val="00F030D4"/>
    <w:rsid w:val="00F4582D"/>
    <w:rsid w:val="00F54823"/>
    <w:rsid w:val="00F557E1"/>
    <w:rsid w:val="00F66403"/>
    <w:rsid w:val="00FF24E7"/>
    <w:rsid w:val="287546D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0DE1A4"/>
  <w15:chartTrackingRefBased/>
  <w15:docId w15:val="{BD300CCC-F2FB-4224-ACB2-EC10964A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03E"/>
    <w:pPr>
      <w:spacing w:after="0" w:line="240" w:lineRule="auto"/>
    </w:pPr>
    <w:rPr>
      <w:rFonts w:ascii="Times New Roman" w:eastAsiaTheme="minorEastAsia" w:hAnsi="Times New Roman" w:cs="Times New Roman"/>
      <w:sz w:val="24"/>
      <w:szCs w:val="24"/>
      <w:lang w:eastAsia="nb-NO"/>
    </w:rPr>
  </w:style>
  <w:style w:type="paragraph" w:styleId="Overskrift1">
    <w:name w:val="heading 1"/>
    <w:basedOn w:val="Normal"/>
    <w:next w:val="Normal"/>
    <w:link w:val="Overskrift1Tegn"/>
    <w:uiPriority w:val="9"/>
    <w:qFormat/>
    <w:rsid w:val="001400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C15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4003E"/>
    <w:rPr>
      <w:rFonts w:asciiTheme="majorHAnsi" w:eastAsiaTheme="majorEastAsia" w:hAnsiTheme="majorHAnsi" w:cstheme="majorBidi"/>
      <w:color w:val="2F5496" w:themeColor="accent1" w:themeShade="BF"/>
      <w:sz w:val="32"/>
      <w:szCs w:val="32"/>
      <w:lang w:eastAsia="nb-NO"/>
    </w:rPr>
  </w:style>
  <w:style w:type="paragraph" w:styleId="Listeavsnitt">
    <w:name w:val="List Paragraph"/>
    <w:basedOn w:val="Normal"/>
    <w:uiPriority w:val="34"/>
    <w:qFormat/>
    <w:rsid w:val="0014003E"/>
    <w:pPr>
      <w:ind w:left="720"/>
      <w:contextualSpacing/>
    </w:pPr>
  </w:style>
  <w:style w:type="paragraph" w:styleId="Topptekst">
    <w:name w:val="header"/>
    <w:basedOn w:val="Normal"/>
    <w:link w:val="TopptekstTegn"/>
    <w:uiPriority w:val="99"/>
    <w:unhideWhenUsed/>
    <w:rsid w:val="0014003E"/>
    <w:pPr>
      <w:tabs>
        <w:tab w:val="center" w:pos="4536"/>
        <w:tab w:val="right" w:pos="9072"/>
      </w:tabs>
    </w:pPr>
  </w:style>
  <w:style w:type="character" w:customStyle="1" w:styleId="TopptekstTegn">
    <w:name w:val="Topptekst Tegn"/>
    <w:basedOn w:val="Standardskriftforavsnitt"/>
    <w:link w:val="Topptekst"/>
    <w:uiPriority w:val="99"/>
    <w:rsid w:val="0014003E"/>
    <w:rPr>
      <w:rFonts w:ascii="Times New Roman" w:eastAsiaTheme="minorEastAsia" w:hAnsi="Times New Roman" w:cs="Times New Roman"/>
      <w:sz w:val="24"/>
      <w:szCs w:val="24"/>
      <w:lang w:eastAsia="nb-NO"/>
    </w:rPr>
  </w:style>
  <w:style w:type="paragraph" w:styleId="Bunntekst">
    <w:name w:val="footer"/>
    <w:basedOn w:val="Normal"/>
    <w:link w:val="BunntekstTegn"/>
    <w:uiPriority w:val="99"/>
    <w:unhideWhenUsed/>
    <w:rsid w:val="0014003E"/>
    <w:pPr>
      <w:tabs>
        <w:tab w:val="center" w:pos="4536"/>
        <w:tab w:val="right" w:pos="9072"/>
      </w:tabs>
    </w:pPr>
  </w:style>
  <w:style w:type="character" w:customStyle="1" w:styleId="BunntekstTegn">
    <w:name w:val="Bunntekst Tegn"/>
    <w:basedOn w:val="Standardskriftforavsnitt"/>
    <w:link w:val="Bunntekst"/>
    <w:uiPriority w:val="99"/>
    <w:rsid w:val="0014003E"/>
    <w:rPr>
      <w:rFonts w:ascii="Times New Roman" w:eastAsiaTheme="minorEastAsia" w:hAnsi="Times New Roman" w:cs="Times New Roman"/>
      <w:sz w:val="24"/>
      <w:szCs w:val="24"/>
      <w:lang w:eastAsia="nb-NO"/>
    </w:rPr>
  </w:style>
  <w:style w:type="paragraph" w:styleId="Tittel">
    <w:name w:val="Title"/>
    <w:basedOn w:val="Normal"/>
    <w:next w:val="Normal"/>
    <w:link w:val="TittelTegn"/>
    <w:uiPriority w:val="10"/>
    <w:qFormat/>
    <w:rsid w:val="0014003E"/>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4003E"/>
    <w:rPr>
      <w:rFonts w:asciiTheme="majorHAnsi" w:eastAsiaTheme="majorEastAsia" w:hAnsiTheme="majorHAnsi" w:cstheme="majorBidi"/>
      <w:spacing w:val="-10"/>
      <w:kern w:val="28"/>
      <w:sz w:val="56"/>
      <w:szCs w:val="56"/>
      <w:lang w:eastAsia="nb-NO"/>
    </w:rPr>
  </w:style>
  <w:style w:type="paragraph" w:styleId="Bildetekst">
    <w:name w:val="caption"/>
    <w:basedOn w:val="Normal"/>
    <w:next w:val="Normal"/>
    <w:uiPriority w:val="35"/>
    <w:unhideWhenUsed/>
    <w:qFormat/>
    <w:rsid w:val="0014003E"/>
    <w:pPr>
      <w:spacing w:after="200"/>
    </w:pPr>
    <w:rPr>
      <w:i/>
      <w:iCs/>
      <w:color w:val="44546A" w:themeColor="text2"/>
      <w:sz w:val="18"/>
      <w:szCs w:val="18"/>
    </w:rPr>
  </w:style>
  <w:style w:type="character" w:customStyle="1" w:styleId="Overskrift2Tegn">
    <w:name w:val="Overskrift 2 Tegn"/>
    <w:basedOn w:val="Standardskriftforavsnitt"/>
    <w:link w:val="Overskrift2"/>
    <w:uiPriority w:val="9"/>
    <w:rsid w:val="007C1576"/>
    <w:rPr>
      <w:rFonts w:asciiTheme="majorHAnsi" w:eastAsiaTheme="majorEastAsia" w:hAnsiTheme="majorHAnsi" w:cstheme="majorBidi"/>
      <w:color w:val="2F5496" w:themeColor="accent1" w:themeShade="BF"/>
      <w:sz w:val="26"/>
      <w:szCs w:val="2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20d0f2d-fea1-4380-aaa9-fcbc751aa9f8">
      <UserInfo>
        <DisplayName>Sanaa Ezzat</DisplayName>
        <AccountId>101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264BF47D75924B8174FF3789848CE9" ma:contentTypeVersion="12" ma:contentTypeDescription="Opprett et nytt dokument." ma:contentTypeScope="" ma:versionID="f97d49d22239ad6e24492d20534ed40f">
  <xsd:schema xmlns:xsd="http://www.w3.org/2001/XMLSchema" xmlns:xs="http://www.w3.org/2001/XMLSchema" xmlns:p="http://schemas.microsoft.com/office/2006/metadata/properties" xmlns:ns2="ea48f025-7130-4f55-83fc-edcbab00f125" xmlns:ns3="920d0f2d-fea1-4380-aaa9-fcbc751aa9f8" targetNamespace="http://schemas.microsoft.com/office/2006/metadata/properties" ma:root="true" ma:fieldsID="603f6500d26d5474b8117305f4ee7fe9" ns2:_="" ns3:_="">
    <xsd:import namespace="ea48f025-7130-4f55-83fc-edcbab00f125"/>
    <xsd:import namespace="920d0f2d-fea1-4380-aaa9-fcbc751aa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8f025-7130-4f55-83fc-edcbab00f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0f2d-fea1-4380-aaa9-fcbc751aa9f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66633-AFCC-42A8-9A70-D8D7B452BD61}">
  <ds:schemaRefs>
    <ds:schemaRef ds:uri="920d0f2d-fea1-4380-aaa9-fcbc751aa9f8"/>
    <ds:schemaRef ds:uri="ea48f025-7130-4f55-83fc-edcbab00f125"/>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1FD1740-B588-449E-98B7-5E91C2366641}">
  <ds:schemaRefs>
    <ds:schemaRef ds:uri="http://schemas.microsoft.com/sharepoint/v3/contenttype/forms"/>
  </ds:schemaRefs>
</ds:datastoreItem>
</file>

<file path=customXml/itemProps3.xml><?xml version="1.0" encoding="utf-8"?>
<ds:datastoreItem xmlns:ds="http://schemas.openxmlformats.org/officeDocument/2006/customXml" ds:itemID="{0643A31A-691D-43B6-95CE-6FAF567A5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8f025-7130-4f55-83fc-edcbab00f125"/>
    <ds:schemaRef ds:uri="920d0f2d-fea1-4380-aaa9-fcbc751aa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301</Words>
  <Characters>1596</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Melioui</dc:creator>
  <cp:keywords/>
  <dc:description/>
  <cp:lastModifiedBy>Mimmi Nguyen</cp:lastModifiedBy>
  <cp:revision>2</cp:revision>
  <dcterms:created xsi:type="dcterms:W3CDTF">2020-11-03T17:39:00Z</dcterms:created>
  <dcterms:modified xsi:type="dcterms:W3CDTF">2020-11-03T17:39:00Z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0x01010087264BF47D75924B8174FF3789848CE9</vt:lpwstr>
  </property>
  <property fmtid="{D5CDD505-2E9C-101B-9397-08002B2CF9AE}" pid="3" name="Order">
    <vt:r8>894100</vt:r8>
  </property>
  <property fmtid="{D5CDD505-2E9C-101B-9397-08002B2CF9AE}" pid="4" name="xd_Signature">
    <vt:bool>false</vt:bool>
  </property>
  <property fmtid="{D5CDD505-2E9C-101B-9397-08002B2CF9AE}" pid="5" name="SharedWithUsers">
    <vt:lpwstr>101;#Sanaa Ezzat</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