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BA244" w14:textId="77777777" w:rsidR="00FD514F" w:rsidRPr="004D460F" w:rsidRDefault="00153006" w:rsidP="0029601F">
      <w:pPr>
        <w:pStyle w:val="Overskrift1"/>
        <w:bidi/>
        <w:jc w:val="both"/>
        <w:rPr>
          <w:rFonts w:ascii="Times New Roman" w:eastAsia="Times New Roman" w:hAnsi="Times New Roman" w:cs="Times New Roman"/>
          <w:b/>
          <w:bCs/>
          <w:color w:val="000000" w:themeColor="text1"/>
          <w:sz w:val="40"/>
          <w:lang w:eastAsia="nb-NO" w:bidi="ku-Arab-IQ"/>
        </w:rPr>
      </w:pPr>
      <w:r w:rsidRPr="004D460F">
        <w:rPr>
          <w:rFonts w:ascii="Times New Roman" w:eastAsia="Times New Roman" w:hAnsi="Times New Roman" w:cs="Times New Roman"/>
          <w:b/>
          <w:bCs/>
          <w:color w:val="000000" w:themeColor="text1"/>
          <w:sz w:val="40"/>
          <w:rtl/>
          <w:lang w:eastAsia="nb-NO" w:bidi="ku-Arab-IQ"/>
        </w:rPr>
        <w:t>زانیاری دەربارەی جلوبەرگ لە باخچەی منداڵان</w:t>
      </w:r>
    </w:p>
    <w:p w14:paraId="3A2CDDE0" w14:textId="77777777" w:rsidR="00F941EE" w:rsidRPr="00FD514F" w:rsidRDefault="007C5FA8" w:rsidP="00E660E7">
      <w:pPr>
        <w:pStyle w:val="Overskrift1"/>
        <w:bidi/>
        <w:jc w:val="right"/>
        <w:rPr>
          <w:rFonts w:asciiTheme="minorHAnsi" w:hAnsiTheme="minorHAnsi" w:cstheme="minorHAnsi"/>
          <w:color w:val="000000" w:themeColor="text1"/>
          <w:sz w:val="40"/>
          <w:rtl/>
          <w:cs/>
        </w:rPr>
      </w:pPr>
      <w:r w:rsidRPr="00FD514F">
        <w:rPr>
          <w:rFonts w:asciiTheme="minorHAnsi" w:hAnsiTheme="minorHAnsi" w:cstheme="minorHAnsi"/>
          <w:color w:val="000000" w:themeColor="text1"/>
          <w:sz w:val="40"/>
          <w:szCs w:val="48"/>
        </w:rPr>
        <w:t xml:space="preserve">Informasjon om klær i barnehage </w:t>
      </w:r>
    </w:p>
    <w:p w14:paraId="22B84E89" w14:textId="77777777" w:rsidR="00635B3F" w:rsidRDefault="00FD514F" w:rsidP="00635B3F">
      <w:pPr>
        <w:keepNext/>
        <w:spacing w:after="0"/>
        <w:jc w:val="right"/>
        <w:outlineLvl w:val="0"/>
      </w:pPr>
      <w:r>
        <w:rPr>
          <w:rFonts w:ascii="Verdana" w:eastAsia="Times New Roman" w:hAnsi="Verdana" w:cs="Times New Roman"/>
          <w:b/>
          <w:bCs/>
          <w:noProof/>
          <w:kern w:val="36"/>
          <w:sz w:val="24"/>
          <w:szCs w:val="24"/>
          <w:lang w:eastAsia="nb-NO" w:bidi="ar-SA"/>
        </w:rPr>
        <w:drawing>
          <wp:inline distT="0" distB="0" distL="0" distR="0" wp14:anchorId="403ECB04" wp14:editId="52A0D031">
            <wp:extent cx="2538000" cy="1843200"/>
            <wp:effectExtent l="0" t="0" r="0" b="0"/>
            <wp:docPr id="5" name="Bilde 5" descr="Tegning av forskjellige klær, som en kjole, en jakke, sko og buk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Tegning av forskjellige klær, som en kjole, en jakke, sko og buk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38000" cy="1843200"/>
                    </a:xfrm>
                    <a:prstGeom prst="rect">
                      <a:avLst/>
                    </a:prstGeom>
                  </pic:spPr>
                </pic:pic>
              </a:graphicData>
            </a:graphic>
          </wp:inline>
        </w:drawing>
      </w:r>
    </w:p>
    <w:p w14:paraId="13A98F9A" w14:textId="46772CB3" w:rsidR="00635B3F" w:rsidRPr="00635B3F" w:rsidRDefault="00635B3F" w:rsidP="00635B3F">
      <w:pPr>
        <w:pStyle w:val="Bildetekst"/>
        <w:jc w:val="right"/>
        <w:rPr>
          <w:i w:val="0"/>
          <w:iCs w:val="0"/>
        </w:rPr>
      </w:pPr>
      <w:r w:rsidRPr="00635B3F">
        <w:rPr>
          <w:i w:val="0"/>
          <w:iCs w:val="0"/>
        </w:rPr>
        <w:t xml:space="preserve">Illustrasjon: </w:t>
      </w:r>
      <w:proofErr w:type="spellStart"/>
      <w:r w:rsidRPr="00635B3F">
        <w:rPr>
          <w:i w:val="0"/>
          <w:iCs w:val="0"/>
        </w:rPr>
        <w:t>Pixabay</w:t>
      </w:r>
      <w:proofErr w:type="spellEnd"/>
    </w:p>
    <w:p w14:paraId="6648A5AD" w14:textId="40A55B9C" w:rsidR="00D52AD9" w:rsidRPr="00FD514F" w:rsidRDefault="0029601F" w:rsidP="00E660E7">
      <w:pPr>
        <w:spacing w:after="0"/>
        <w:jc w:val="right"/>
        <w:outlineLvl w:val="0"/>
        <w:rPr>
          <w:rFonts w:ascii="Verdana" w:eastAsia="Times New Roman" w:hAnsi="Verdana" w:cs="Times New Roman"/>
          <w:b/>
          <w:bCs/>
          <w:kern w:val="36"/>
          <w:sz w:val="24"/>
          <w:szCs w:val="24"/>
          <w:lang w:eastAsia="nb-NO" w:bidi="fa-IR"/>
        </w:rPr>
      </w:pPr>
      <w:r>
        <w:rPr>
          <w:rFonts w:ascii="Verdana" w:eastAsia="Times New Roman" w:hAnsi="Verdana" w:cs="Times New Roman"/>
          <w:b/>
          <w:bCs/>
          <w:kern w:val="36"/>
          <w:sz w:val="24"/>
          <w:szCs w:val="24"/>
          <w:lang w:eastAsia="nb-NO" w:bidi="fa-IR"/>
        </w:rPr>
        <w:br/>
      </w:r>
    </w:p>
    <w:p w14:paraId="0C08CCBF" w14:textId="77777777" w:rsidR="009F0A48" w:rsidRPr="00635B3F" w:rsidRDefault="00153006" w:rsidP="00153006">
      <w:pPr>
        <w:pStyle w:val="Overskrift2"/>
        <w:jc w:val="right"/>
        <w:rPr>
          <w:rFonts w:cstheme="majorHAnsi"/>
          <w:b/>
          <w:bCs/>
          <w:color w:val="000000" w:themeColor="text1"/>
          <w:sz w:val="24"/>
          <w:szCs w:val="24"/>
          <w:lang w:bidi="ku-Arab-IQ"/>
        </w:rPr>
      </w:pPr>
      <w:r w:rsidRPr="00635B3F">
        <w:rPr>
          <w:rFonts w:cstheme="majorHAnsi"/>
          <w:b/>
          <w:bCs/>
          <w:color w:val="000000" w:themeColor="text1"/>
          <w:sz w:val="32"/>
          <w:szCs w:val="32"/>
          <w:rtl/>
          <w:lang w:bidi="ku-Arab-IQ"/>
        </w:rPr>
        <w:t>جلوبەرگی پراکتیکیانە</w:t>
      </w:r>
    </w:p>
    <w:p w14:paraId="48A36845" w14:textId="77777777" w:rsidR="00153006" w:rsidRPr="00153006" w:rsidRDefault="00153006" w:rsidP="00153006">
      <w:pPr>
        <w:jc w:val="right"/>
        <w:rPr>
          <w:sz w:val="24"/>
          <w:szCs w:val="24"/>
          <w:lang w:bidi="ku-Arab-IQ"/>
        </w:rPr>
      </w:pPr>
      <w:r w:rsidRPr="00153006">
        <w:rPr>
          <w:rFonts w:cs="Times New Roman"/>
          <w:sz w:val="24"/>
          <w:szCs w:val="24"/>
          <w:rtl/>
          <w:lang w:bidi="ku-Arab-IQ"/>
        </w:rPr>
        <w:t>واباشە جلوبەرگی منداڵان لە باخچەی منداڵان تەسک نەبێت. جلوبەرگی باخچەی منداڵان دەبێت بەرگەی کەمێک مامەڵەی تووند بگرێت و  دەبێت جۆرە جلوبەرگێک نەبێت کە زۆر ترستان لە تێکچوونی هەبێت</w:t>
      </w:r>
      <w:r w:rsidRPr="00153006">
        <w:rPr>
          <w:sz w:val="24"/>
          <w:szCs w:val="24"/>
          <w:lang w:bidi="ku-Arab-IQ"/>
        </w:rPr>
        <w:t>.</w:t>
      </w:r>
    </w:p>
    <w:p w14:paraId="3FE3F157" w14:textId="77777777" w:rsidR="007C5FA8" w:rsidRPr="00635B3F" w:rsidRDefault="007C5FA8" w:rsidP="00E660E7">
      <w:pPr>
        <w:pStyle w:val="Overskrift2"/>
        <w:rPr>
          <w:rFonts w:eastAsia="Times New Roman" w:cstheme="majorHAnsi"/>
          <w:b/>
          <w:bCs/>
          <w:color w:val="000000" w:themeColor="text1"/>
          <w:sz w:val="28"/>
          <w:szCs w:val="28"/>
          <w:lang w:eastAsia="nb-NO" w:bidi="fa-IR"/>
        </w:rPr>
      </w:pPr>
      <w:r w:rsidRPr="00635B3F">
        <w:rPr>
          <w:rFonts w:eastAsia="Times New Roman" w:cstheme="majorHAnsi"/>
          <w:b/>
          <w:bCs/>
          <w:color w:val="000000" w:themeColor="text1"/>
          <w:sz w:val="28"/>
          <w:szCs w:val="28"/>
          <w:lang w:eastAsia="nb-NO"/>
        </w:rPr>
        <w:t>Praktisk tøy</w:t>
      </w:r>
      <w:r w:rsidRPr="00635B3F">
        <w:rPr>
          <w:rFonts w:eastAsia="Times New Roman" w:cstheme="majorHAnsi"/>
          <w:b/>
          <w:bCs/>
          <w:color w:val="000000" w:themeColor="text1"/>
          <w:sz w:val="28"/>
          <w:szCs w:val="28"/>
          <w:rtl/>
          <w:lang w:eastAsia="nb-NO" w:bidi="fa-IR"/>
        </w:rPr>
        <w:t xml:space="preserve"> </w:t>
      </w:r>
    </w:p>
    <w:p w14:paraId="26AE5B04" w14:textId="77777777" w:rsidR="007C5FA8" w:rsidRPr="00FD514F" w:rsidRDefault="007C5FA8" w:rsidP="00E660E7">
      <w:pPr>
        <w:spacing w:after="410"/>
        <w:rPr>
          <w:rFonts w:eastAsia="Times New Roman" w:cstheme="minorHAnsi"/>
          <w:sz w:val="24"/>
          <w:szCs w:val="24"/>
          <w:lang w:eastAsia="nb-NO" w:bidi="fa-IR"/>
        </w:rPr>
      </w:pPr>
      <w:r w:rsidRPr="00FD514F">
        <w:rPr>
          <w:rFonts w:eastAsia="Times New Roman" w:cstheme="minorHAnsi"/>
          <w:sz w:val="24"/>
          <w:szCs w:val="24"/>
          <w:lang w:eastAsia="nb-NO"/>
        </w:rPr>
        <w:t>I barnehagen bør barna ha smarte klær som ikke strammer. Barnehageklær bør tåle litt røff behandling og bør ikke være klær som dere er veldig redde for.</w:t>
      </w:r>
    </w:p>
    <w:p w14:paraId="09E67C14" w14:textId="77777777" w:rsidR="009F0A48" w:rsidRPr="00635B3F" w:rsidRDefault="00153006" w:rsidP="00E660E7">
      <w:pPr>
        <w:pStyle w:val="Overskrift2"/>
        <w:bidi/>
        <w:rPr>
          <w:rFonts w:eastAsia="Times New Roman" w:cstheme="majorHAnsi"/>
          <w:b/>
          <w:bCs/>
          <w:color w:val="000000" w:themeColor="text1"/>
          <w:sz w:val="32"/>
          <w:szCs w:val="32"/>
          <w:lang w:eastAsia="nb-NO" w:bidi="ku-Arab-IQ"/>
        </w:rPr>
      </w:pPr>
      <w:r w:rsidRPr="00635B3F">
        <w:rPr>
          <w:rFonts w:eastAsia="Times New Roman" w:cstheme="majorHAnsi"/>
          <w:b/>
          <w:bCs/>
          <w:color w:val="000000" w:themeColor="text1"/>
          <w:sz w:val="32"/>
          <w:szCs w:val="32"/>
          <w:rtl/>
          <w:lang w:eastAsia="nb-NO" w:bidi="ku-Arab-IQ"/>
        </w:rPr>
        <w:t>جلی گۆڕین</w:t>
      </w:r>
    </w:p>
    <w:p w14:paraId="6A32B3A6" w14:textId="77777777" w:rsidR="00153006" w:rsidRPr="00153006" w:rsidRDefault="00153006" w:rsidP="00153006">
      <w:pPr>
        <w:bidi/>
        <w:rPr>
          <w:sz w:val="24"/>
          <w:szCs w:val="24"/>
          <w:rtl/>
          <w:lang w:eastAsia="nb-NO" w:bidi="ku-Arab-IQ"/>
        </w:rPr>
      </w:pPr>
      <w:r w:rsidRPr="00153006">
        <w:rPr>
          <w:rFonts w:cs="Times New Roman"/>
          <w:sz w:val="24"/>
          <w:szCs w:val="24"/>
          <w:rtl/>
          <w:lang w:eastAsia="nb-NO" w:bidi="ku-Arab-IQ"/>
        </w:rPr>
        <w:t>هەر منداڵێک سەبەتە، ڕەفە، زەرف یان شوێنی شتەکانی خۆی هەیە کە دەبێت هەمیشە لانی کەم دەستە جلێکی تێدا بێت. جلی گۆڕین بریتییە لە هەبوونی جلی زیادەی وەک جلی ژێرەوە، گورەوی، پانتۆڵی گۆرەویدار، پانتۆڵ، فانیلەی قۆڵدرێژی ژێرەوە و بلووز لە باخچە، کە ئەگەر منداڵ بۆ نموونە جلەکانی بەری لەو ڕۆژەدا تەڕ بوون بتوانێت لەبەریان بکات.</w:t>
      </w:r>
    </w:p>
    <w:p w14:paraId="3622E3D6" w14:textId="77777777" w:rsidR="007C5FA8" w:rsidRPr="00635B3F" w:rsidRDefault="007C5FA8" w:rsidP="00E660E7">
      <w:pPr>
        <w:pStyle w:val="Overskrift2"/>
        <w:rPr>
          <w:rFonts w:eastAsia="Times New Roman" w:cstheme="majorHAnsi"/>
          <w:b/>
          <w:bCs/>
          <w:color w:val="000000" w:themeColor="text1"/>
          <w:sz w:val="28"/>
          <w:szCs w:val="28"/>
          <w:lang w:eastAsia="nb-NO"/>
        </w:rPr>
      </w:pPr>
      <w:r w:rsidRPr="00635B3F">
        <w:rPr>
          <w:rFonts w:eastAsia="Times New Roman" w:cstheme="majorHAnsi"/>
          <w:b/>
          <w:bCs/>
          <w:color w:val="000000" w:themeColor="text1"/>
          <w:sz w:val="28"/>
          <w:szCs w:val="28"/>
          <w:lang w:eastAsia="nb-NO"/>
        </w:rPr>
        <w:t>Skiftetøy</w:t>
      </w:r>
    </w:p>
    <w:p w14:paraId="738B5E3C" w14:textId="77777777" w:rsidR="007C5FA8" w:rsidRPr="00FD514F" w:rsidRDefault="007C5FA8" w:rsidP="00E660E7">
      <w:pPr>
        <w:spacing w:after="410"/>
        <w:rPr>
          <w:rFonts w:eastAsia="Times New Roman" w:cstheme="minorHAnsi"/>
          <w:sz w:val="24"/>
          <w:szCs w:val="24"/>
          <w:lang w:eastAsia="nb-NO"/>
        </w:rPr>
      </w:pPr>
      <w:r w:rsidRPr="00FD514F">
        <w:rPr>
          <w:rFonts w:eastAsia="Times New Roman" w:cstheme="minorHAnsi"/>
          <w:sz w:val="24"/>
          <w:szCs w:val="24"/>
          <w:lang w:eastAsia="nb-NO"/>
        </w:rPr>
        <w:t>Hvert barn har hver sin kurv, hylle, pose eller plass hvor det alltid skal ligge minst ett sett med skiftetøy. Skiftetøy er ekstra undertøy, sokker, strømpebukse, bukse, trøye og genser som barnet kan bytte til hvis klærne for eksempel blir våte i løpet av dagen.</w:t>
      </w:r>
    </w:p>
    <w:p w14:paraId="44AB074D" w14:textId="77777777" w:rsidR="00E502B4" w:rsidRPr="00635B3F" w:rsidRDefault="00153006" w:rsidP="00E660E7">
      <w:pPr>
        <w:pStyle w:val="Overskrift2"/>
        <w:bidi/>
        <w:rPr>
          <w:rFonts w:eastAsia="Times New Roman" w:cstheme="majorHAnsi"/>
          <w:b/>
          <w:bCs/>
          <w:color w:val="000000" w:themeColor="text1"/>
          <w:sz w:val="32"/>
          <w:szCs w:val="32"/>
          <w:lang w:eastAsia="nb-NO" w:bidi="ku-Arab-IQ"/>
        </w:rPr>
      </w:pPr>
      <w:r w:rsidRPr="00635B3F">
        <w:rPr>
          <w:rFonts w:eastAsia="Times New Roman" w:cstheme="majorHAnsi"/>
          <w:b/>
          <w:bCs/>
          <w:color w:val="000000" w:themeColor="text1"/>
          <w:sz w:val="32"/>
          <w:szCs w:val="32"/>
          <w:rtl/>
          <w:lang w:eastAsia="nb-NO" w:bidi="ku-Arab-IQ"/>
        </w:rPr>
        <w:lastRenderedPageBreak/>
        <w:t>جلوبەرگی گەرم</w:t>
      </w:r>
    </w:p>
    <w:p w14:paraId="7043F733" w14:textId="77777777" w:rsidR="00634423" w:rsidRPr="00634423" w:rsidRDefault="00634423" w:rsidP="00634423">
      <w:pPr>
        <w:bidi/>
        <w:rPr>
          <w:sz w:val="24"/>
          <w:szCs w:val="24"/>
          <w:rtl/>
          <w:lang w:eastAsia="nb-NO" w:bidi="fa-IR"/>
        </w:rPr>
      </w:pPr>
      <w:r w:rsidRPr="00634423">
        <w:rPr>
          <w:rFonts w:cs="Times New Roman"/>
          <w:sz w:val="24"/>
          <w:szCs w:val="24"/>
          <w:rtl/>
          <w:lang w:eastAsia="nb-NO" w:bidi="ku-Arab-IQ"/>
        </w:rPr>
        <w:t>ئێمە لە هەموو کەشوهەوا جۆراوجۆرەکاندا لە دەرەوە دەمێنینەوە، لەبەرئەوە دەبێت منداڵ جلوبەرگی باش و گەرمی هەبێت. لە ڕۆژە ساردەکاندا پۆشاکی خوری و فلیس زۆر پێویستن.</w:t>
      </w:r>
      <w:r w:rsidR="004D460F">
        <w:rPr>
          <w:rFonts w:cs="Times New Roman"/>
          <w:sz w:val="24"/>
          <w:szCs w:val="24"/>
          <w:lang w:eastAsia="nb-NO" w:bidi="fa-IR"/>
        </w:rPr>
        <w:br/>
      </w:r>
    </w:p>
    <w:p w14:paraId="7A6F64BF" w14:textId="77777777" w:rsidR="007C5FA8" w:rsidRPr="00635B3F" w:rsidRDefault="007C5FA8" w:rsidP="00E660E7">
      <w:pPr>
        <w:pStyle w:val="Overskrift2"/>
        <w:rPr>
          <w:rFonts w:eastAsia="Times New Roman" w:cstheme="majorHAnsi"/>
          <w:b/>
          <w:bCs/>
          <w:color w:val="000000" w:themeColor="text1"/>
          <w:sz w:val="28"/>
          <w:szCs w:val="28"/>
          <w:lang w:eastAsia="nb-NO"/>
        </w:rPr>
      </w:pPr>
      <w:r w:rsidRPr="00635B3F">
        <w:rPr>
          <w:rFonts w:eastAsia="Times New Roman" w:cstheme="majorHAnsi"/>
          <w:b/>
          <w:bCs/>
          <w:color w:val="000000" w:themeColor="text1"/>
          <w:sz w:val="28"/>
          <w:szCs w:val="28"/>
          <w:lang w:eastAsia="nb-NO"/>
        </w:rPr>
        <w:t>Varme klær</w:t>
      </w:r>
    </w:p>
    <w:p w14:paraId="1E78F218" w14:textId="77777777" w:rsidR="007C5FA8" w:rsidRPr="00FD514F" w:rsidRDefault="007C5FA8" w:rsidP="00E660E7">
      <w:pPr>
        <w:spacing w:after="410"/>
        <w:rPr>
          <w:rFonts w:ascii="Verdana" w:eastAsia="Times New Roman" w:hAnsi="Verdana" w:cs="Times New Roman"/>
          <w:sz w:val="24"/>
          <w:szCs w:val="24"/>
          <w:lang w:eastAsia="nb-NO" w:bidi="fa-IR"/>
        </w:rPr>
      </w:pPr>
      <w:r w:rsidRPr="00FD514F">
        <w:rPr>
          <w:rFonts w:eastAsia="Times New Roman" w:cstheme="minorHAnsi"/>
          <w:sz w:val="24"/>
          <w:szCs w:val="24"/>
          <w:lang w:eastAsia="nb-NO"/>
        </w:rPr>
        <w:t xml:space="preserve">Vi er ute i all slags vær og barna må derfor ha godt med varme klær. På kalde dager er det nødvendig med ull og </w:t>
      </w:r>
      <w:proofErr w:type="spellStart"/>
      <w:r w:rsidRPr="00FD514F">
        <w:rPr>
          <w:rFonts w:eastAsia="Times New Roman" w:cstheme="minorHAnsi"/>
          <w:sz w:val="24"/>
          <w:szCs w:val="24"/>
          <w:lang w:eastAsia="nb-NO"/>
        </w:rPr>
        <w:t>fle</w:t>
      </w:r>
      <w:r w:rsidR="00FD514F" w:rsidRPr="00FD514F">
        <w:rPr>
          <w:rFonts w:eastAsia="Times New Roman" w:cstheme="minorHAnsi"/>
          <w:sz w:val="24"/>
          <w:szCs w:val="24"/>
          <w:lang w:eastAsia="nb-NO"/>
        </w:rPr>
        <w:t>e</w:t>
      </w:r>
      <w:r w:rsidRPr="00FD514F">
        <w:rPr>
          <w:rFonts w:eastAsia="Times New Roman" w:cstheme="minorHAnsi"/>
          <w:sz w:val="24"/>
          <w:szCs w:val="24"/>
          <w:lang w:eastAsia="nb-NO"/>
        </w:rPr>
        <w:t>ce</w:t>
      </w:r>
      <w:proofErr w:type="spellEnd"/>
      <w:r w:rsidR="007768FF">
        <w:rPr>
          <w:rFonts w:eastAsia="Times New Roman" w:cstheme="minorHAnsi"/>
          <w:sz w:val="24"/>
          <w:szCs w:val="24"/>
          <w:lang w:eastAsia="nb-NO"/>
        </w:rPr>
        <w:t xml:space="preserve">. </w:t>
      </w:r>
    </w:p>
    <w:p w14:paraId="20EC3C31" w14:textId="77777777" w:rsidR="009F0A48" w:rsidRPr="00635B3F" w:rsidRDefault="004D460F" w:rsidP="00E660E7">
      <w:pPr>
        <w:pStyle w:val="Overskrift2"/>
        <w:bidi/>
        <w:rPr>
          <w:rFonts w:eastAsia="Times New Roman" w:cstheme="majorHAnsi"/>
          <w:b/>
          <w:bCs/>
          <w:color w:val="000000" w:themeColor="text1"/>
          <w:sz w:val="32"/>
          <w:szCs w:val="32"/>
          <w:lang w:eastAsia="nb-NO" w:bidi="ku-Arab-IQ"/>
        </w:rPr>
      </w:pPr>
      <w:r w:rsidRPr="00635B3F">
        <w:rPr>
          <w:rFonts w:eastAsia="Times New Roman" w:cstheme="majorHAnsi"/>
          <w:b/>
          <w:bCs/>
          <w:color w:val="000000" w:themeColor="text1"/>
          <w:sz w:val="32"/>
          <w:szCs w:val="32"/>
          <w:rtl/>
          <w:lang w:eastAsia="nb-NO" w:bidi="ku-Arab-IQ"/>
        </w:rPr>
        <w:t>ڕەفە</w:t>
      </w:r>
    </w:p>
    <w:p w14:paraId="21CDE37E" w14:textId="77777777" w:rsidR="004D460F" w:rsidRPr="004D460F" w:rsidRDefault="004D460F" w:rsidP="004D460F">
      <w:pPr>
        <w:bidi/>
        <w:rPr>
          <w:sz w:val="24"/>
          <w:szCs w:val="24"/>
          <w:rtl/>
          <w:lang w:eastAsia="nb-NO" w:bidi="fa-IR"/>
        </w:rPr>
      </w:pPr>
      <w:r w:rsidRPr="004D460F">
        <w:rPr>
          <w:rFonts w:cs="Times New Roman"/>
          <w:sz w:val="24"/>
          <w:szCs w:val="24"/>
          <w:rtl/>
          <w:lang w:eastAsia="nb-NO" w:bidi="ku-Arab-IQ"/>
        </w:rPr>
        <w:t>یارمەتی منداڵەکان و ئێمەش بدەن لە ڕاگرتن و هێشتنەوەی شوێنی هەڵواسینی جلوبەرگ بە ڕێکوپێکی و با جلەکان بەرچاو بن. ئەوە کارئاسانی بۆ منداڵەکان دەکات کە لە کاتی خۆگۆڕیندا پۆشاکی دروست بدۆزنەوە. گەر پێویست بوو درێس و جلی بارانەی منداڵەکە بۆ شوشتن بەرەوە بۆ ماڵەوە. لەگەڵ خۆتدا جلی تەڕ بەرەوە بۆ ماڵەوە و ڕۆژی دوایی هی وشک بهێنەرەوە.</w:t>
      </w:r>
      <w:r>
        <w:rPr>
          <w:rFonts w:cs="Times New Roman"/>
          <w:sz w:val="24"/>
          <w:szCs w:val="24"/>
          <w:lang w:eastAsia="nb-NO" w:bidi="fa-IR"/>
        </w:rPr>
        <w:br/>
      </w:r>
    </w:p>
    <w:p w14:paraId="729D1B62" w14:textId="77777777" w:rsidR="007C5FA8" w:rsidRPr="00635B3F" w:rsidRDefault="007C5FA8" w:rsidP="00E660E7">
      <w:pPr>
        <w:pStyle w:val="Overskrift2"/>
        <w:rPr>
          <w:rFonts w:eastAsia="Times New Roman" w:cstheme="majorHAnsi"/>
          <w:b/>
          <w:bCs/>
          <w:color w:val="000000" w:themeColor="text1"/>
          <w:sz w:val="28"/>
          <w:szCs w:val="28"/>
          <w:lang w:eastAsia="nb-NO"/>
        </w:rPr>
      </w:pPr>
      <w:r w:rsidRPr="00635B3F">
        <w:rPr>
          <w:rFonts w:eastAsia="Times New Roman" w:cstheme="majorHAnsi"/>
          <w:b/>
          <w:bCs/>
          <w:color w:val="000000" w:themeColor="text1"/>
          <w:sz w:val="28"/>
          <w:szCs w:val="28"/>
          <w:lang w:eastAsia="nb-NO"/>
        </w:rPr>
        <w:t>Hylla</w:t>
      </w:r>
    </w:p>
    <w:p w14:paraId="10306ACD" w14:textId="77777777" w:rsidR="007C5FA8" w:rsidRPr="00FD514F" w:rsidRDefault="007C5FA8" w:rsidP="00E660E7">
      <w:pPr>
        <w:spacing w:after="410"/>
        <w:rPr>
          <w:rFonts w:eastAsia="Times New Roman" w:cstheme="minorHAnsi"/>
          <w:sz w:val="24"/>
          <w:szCs w:val="24"/>
          <w:lang w:eastAsia="nb-NO"/>
        </w:rPr>
      </w:pPr>
      <w:r w:rsidRPr="00FD514F">
        <w:rPr>
          <w:rFonts w:eastAsia="Times New Roman" w:cstheme="minorHAnsi"/>
          <w:sz w:val="24"/>
          <w:szCs w:val="24"/>
          <w:lang w:eastAsia="nb-NO"/>
        </w:rPr>
        <w:t>Hjelp barna deres og oss personalet å holde garderoben ryddig og oversiktlig. Det gjør det enklere for barna å finne riktig tøy når de skal kle på seg. Ta med regntøy/dress hjem for vask ved behov. Vått tøy tas med hjem og tørt tas med dagen etter. </w:t>
      </w:r>
      <w:r w:rsidR="004D460F">
        <w:rPr>
          <w:rFonts w:eastAsia="Times New Roman" w:cstheme="minorHAnsi"/>
          <w:sz w:val="24"/>
          <w:szCs w:val="24"/>
          <w:lang w:eastAsia="nb-NO"/>
        </w:rPr>
        <w:br/>
      </w:r>
    </w:p>
    <w:p w14:paraId="2C7DF90A" w14:textId="77777777" w:rsidR="004D460F" w:rsidRPr="00635B3F" w:rsidRDefault="004D460F" w:rsidP="00635B3F">
      <w:pPr>
        <w:pStyle w:val="Overskrift2"/>
        <w:jc w:val="right"/>
        <w:rPr>
          <w:rFonts w:eastAsia="Times New Roman"/>
          <w:b/>
          <w:bCs/>
          <w:color w:val="auto"/>
          <w:sz w:val="32"/>
          <w:szCs w:val="32"/>
          <w:lang w:eastAsia="nb-NO" w:bidi="ku-Arab-IQ"/>
        </w:rPr>
      </w:pPr>
      <w:r w:rsidRPr="00635B3F">
        <w:rPr>
          <w:rFonts w:ascii="Times New Roman" w:eastAsia="Times New Roman" w:hAnsi="Times New Roman" w:cs="Times New Roman" w:hint="cs"/>
          <w:b/>
          <w:bCs/>
          <w:color w:val="auto"/>
          <w:sz w:val="32"/>
          <w:szCs w:val="32"/>
          <w:rtl/>
          <w:lang w:eastAsia="nb-NO" w:bidi="ku-Arab-IQ"/>
        </w:rPr>
        <w:t>نیشانەک</w:t>
      </w:r>
      <w:r w:rsidRPr="00635B3F">
        <w:rPr>
          <w:rFonts w:ascii="Times New Roman" w:eastAsia="Times New Roman" w:hAnsi="Times New Roman" w:cs="Times New Roman" w:hint="cs"/>
          <w:b/>
          <w:bCs/>
          <w:color w:val="auto"/>
          <w:sz w:val="28"/>
          <w:szCs w:val="28"/>
          <w:rtl/>
          <w:lang w:eastAsia="nb-NO" w:bidi="ku-Arab-IQ"/>
        </w:rPr>
        <w:t>ردن</w:t>
      </w:r>
      <w:r w:rsidRPr="00635B3F">
        <w:rPr>
          <w:rFonts w:eastAsia="Times New Roman"/>
          <w:b/>
          <w:bCs/>
          <w:color w:val="auto"/>
          <w:sz w:val="28"/>
          <w:szCs w:val="28"/>
          <w:rtl/>
          <w:lang w:eastAsia="nb-NO" w:bidi="ku-Arab-IQ"/>
        </w:rPr>
        <w:t xml:space="preserve"> </w:t>
      </w:r>
      <w:r w:rsidRPr="00635B3F">
        <w:rPr>
          <w:rFonts w:ascii="Times New Roman" w:eastAsia="Times New Roman" w:hAnsi="Times New Roman" w:cs="Times New Roman" w:hint="cs"/>
          <w:b/>
          <w:bCs/>
          <w:color w:val="auto"/>
          <w:sz w:val="28"/>
          <w:szCs w:val="28"/>
          <w:rtl/>
          <w:lang w:eastAsia="nb-NO" w:bidi="ku-Arab-IQ"/>
        </w:rPr>
        <w:t>و</w:t>
      </w:r>
      <w:r w:rsidRPr="00635B3F">
        <w:rPr>
          <w:rFonts w:eastAsia="Times New Roman"/>
          <w:b/>
          <w:bCs/>
          <w:color w:val="auto"/>
          <w:sz w:val="28"/>
          <w:szCs w:val="28"/>
          <w:rtl/>
          <w:lang w:eastAsia="nb-NO" w:bidi="ku-Arab-IQ"/>
        </w:rPr>
        <w:t xml:space="preserve"> </w:t>
      </w:r>
      <w:r w:rsidRPr="00635B3F">
        <w:rPr>
          <w:rFonts w:ascii="Times New Roman" w:eastAsia="Times New Roman" w:hAnsi="Times New Roman" w:cs="Times New Roman" w:hint="cs"/>
          <w:b/>
          <w:bCs/>
          <w:color w:val="auto"/>
          <w:sz w:val="28"/>
          <w:szCs w:val="28"/>
          <w:rtl/>
          <w:lang w:eastAsia="nb-NO" w:bidi="ku-Arab-IQ"/>
        </w:rPr>
        <w:t>ناولێنووسینی</w:t>
      </w:r>
      <w:r w:rsidRPr="00635B3F">
        <w:rPr>
          <w:rFonts w:eastAsia="Times New Roman"/>
          <w:b/>
          <w:bCs/>
          <w:color w:val="auto"/>
          <w:sz w:val="28"/>
          <w:szCs w:val="28"/>
          <w:rtl/>
          <w:lang w:eastAsia="nb-NO" w:bidi="ku-Arab-IQ"/>
        </w:rPr>
        <w:t xml:space="preserve"> </w:t>
      </w:r>
      <w:r w:rsidRPr="00635B3F">
        <w:rPr>
          <w:rFonts w:ascii="Times New Roman" w:eastAsia="Times New Roman" w:hAnsi="Times New Roman" w:cs="Times New Roman" w:hint="cs"/>
          <w:b/>
          <w:bCs/>
          <w:color w:val="auto"/>
          <w:sz w:val="28"/>
          <w:szCs w:val="28"/>
          <w:rtl/>
          <w:lang w:eastAsia="nb-NO" w:bidi="ku-Arab-IQ"/>
        </w:rPr>
        <w:t>جلوبەرگ</w:t>
      </w:r>
    </w:p>
    <w:p w14:paraId="77C7C1CE" w14:textId="77777777" w:rsidR="004D460F" w:rsidRPr="004D460F" w:rsidRDefault="004D460F" w:rsidP="004D460F">
      <w:pPr>
        <w:bidi/>
        <w:rPr>
          <w:sz w:val="24"/>
          <w:szCs w:val="24"/>
          <w:rtl/>
          <w:lang w:eastAsia="nb-NO" w:bidi="fa-IR"/>
        </w:rPr>
      </w:pPr>
      <w:r w:rsidRPr="004D460F">
        <w:rPr>
          <w:rFonts w:cs="Times New Roman"/>
          <w:sz w:val="24"/>
          <w:szCs w:val="24"/>
          <w:rtl/>
          <w:lang w:eastAsia="nb-NO" w:bidi="ku-Arab-IQ"/>
        </w:rPr>
        <w:t>جلوبەرگ و پێڵاوی منداڵەکەت بە نووسینی ناوی منداڵەکە نیشانە بکە. بەو شێوەیە لە کاتی ونبوونی هەر پارچەیەکیدا ئاسانتر دەدۆزرێنەوە و کارگوزارەکانی باخچە دەتوانن بزانن کە کام منداڵ خاوەنی کام لە جلوبەرگە جیاوازەکانن.</w:t>
      </w:r>
      <w:r>
        <w:rPr>
          <w:rFonts w:cs="Times New Roman"/>
          <w:sz w:val="24"/>
          <w:szCs w:val="24"/>
          <w:lang w:eastAsia="nb-NO" w:bidi="fa-IR"/>
        </w:rPr>
        <w:br/>
      </w:r>
      <w:r>
        <w:rPr>
          <w:rFonts w:cs="Times New Roman"/>
          <w:sz w:val="24"/>
          <w:szCs w:val="24"/>
          <w:lang w:eastAsia="nb-NO" w:bidi="fa-IR"/>
        </w:rPr>
        <w:br/>
      </w:r>
    </w:p>
    <w:p w14:paraId="4562FF7C" w14:textId="77777777" w:rsidR="007C5FA8" w:rsidRPr="00635B3F" w:rsidRDefault="007C5FA8" w:rsidP="00E660E7">
      <w:pPr>
        <w:pStyle w:val="Overskrift2"/>
        <w:rPr>
          <w:rFonts w:eastAsia="Times New Roman" w:cstheme="majorHAnsi"/>
          <w:b/>
          <w:bCs/>
          <w:color w:val="000000" w:themeColor="text1"/>
          <w:sz w:val="28"/>
          <w:szCs w:val="28"/>
          <w:lang w:eastAsia="nb-NO"/>
        </w:rPr>
      </w:pPr>
      <w:r w:rsidRPr="00635B3F">
        <w:rPr>
          <w:rFonts w:eastAsia="Times New Roman" w:cstheme="majorHAnsi"/>
          <w:b/>
          <w:bCs/>
          <w:color w:val="000000" w:themeColor="text1"/>
          <w:sz w:val="28"/>
          <w:szCs w:val="28"/>
          <w:lang w:eastAsia="nb-NO"/>
        </w:rPr>
        <w:t>Merking av tøy</w:t>
      </w:r>
    </w:p>
    <w:p w14:paraId="72BFB990" w14:textId="1F36DF66" w:rsidR="007C5FA8" w:rsidRPr="00635B3F" w:rsidRDefault="007C5FA8" w:rsidP="00635B3F">
      <w:pPr>
        <w:spacing w:after="410"/>
        <w:rPr>
          <w:rFonts w:eastAsia="Times New Roman" w:cstheme="minorHAnsi"/>
          <w:sz w:val="24"/>
          <w:szCs w:val="24"/>
          <w:lang w:eastAsia="nb-NO"/>
        </w:rPr>
      </w:pPr>
      <w:r w:rsidRPr="00FD514F">
        <w:rPr>
          <w:rFonts w:eastAsia="Times New Roman" w:cstheme="minorHAnsi"/>
          <w:sz w:val="24"/>
          <w:szCs w:val="24"/>
          <w:lang w:eastAsia="nb-NO"/>
        </w:rPr>
        <w:t>Merk klær og sko til barnet ditt med navnet til barnet. Da er det lettere å finne igjen klær som blir borte, og personalet kan vite hvem av barna som eier de ulike klærne.</w:t>
      </w:r>
    </w:p>
    <w:sectPr w:rsidR="007C5FA8" w:rsidRPr="00635B3F">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8D3F9" w14:textId="77777777" w:rsidR="00C27882" w:rsidRDefault="00C27882" w:rsidP="00E502B4">
      <w:pPr>
        <w:spacing w:after="0" w:line="240" w:lineRule="auto"/>
      </w:pPr>
      <w:r>
        <w:separator/>
      </w:r>
    </w:p>
  </w:endnote>
  <w:endnote w:type="continuationSeparator" w:id="0">
    <w:p w14:paraId="14DDD7AE" w14:textId="77777777" w:rsidR="00C27882" w:rsidRDefault="00C27882" w:rsidP="00E5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34464657"/>
      <w:docPartObj>
        <w:docPartGallery w:val="Page Numbers (Bottom of Page)"/>
        <w:docPartUnique/>
      </w:docPartObj>
    </w:sdtPr>
    <w:sdtEndPr>
      <w:rPr>
        <w:rStyle w:val="Sidetall"/>
      </w:rPr>
    </w:sdtEndPr>
    <w:sdtContent>
      <w:p w14:paraId="61E10048" w14:textId="77777777" w:rsidR="00D40478" w:rsidRDefault="00D40478" w:rsidP="0093682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FD4C26B" w14:textId="77777777" w:rsidR="00D40478" w:rsidRDefault="00D40478" w:rsidP="00D4047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423405731"/>
      <w:docPartObj>
        <w:docPartGallery w:val="Page Numbers (Bottom of Page)"/>
        <w:docPartUnique/>
      </w:docPartObj>
    </w:sdtPr>
    <w:sdtEndPr>
      <w:rPr>
        <w:rStyle w:val="Sidetall"/>
      </w:rPr>
    </w:sdtEndPr>
    <w:sdtContent>
      <w:p w14:paraId="7AC982B2" w14:textId="77777777" w:rsidR="00D40478" w:rsidRDefault="00D40478" w:rsidP="0093682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4D460F">
          <w:rPr>
            <w:rStyle w:val="Sidetall"/>
            <w:noProof/>
          </w:rPr>
          <w:t>1</w:t>
        </w:r>
        <w:r>
          <w:rPr>
            <w:rStyle w:val="Sidetall"/>
          </w:rPr>
          <w:fldChar w:fldCharType="end"/>
        </w:r>
      </w:p>
    </w:sdtContent>
  </w:sdt>
  <w:p w14:paraId="1FA7D9FB" w14:textId="58284DD3" w:rsidR="00D40478" w:rsidRPr="00635B3F" w:rsidRDefault="00635B3F" w:rsidP="00D40478">
    <w:pPr>
      <w:pStyle w:val="Bunntekst"/>
      <w:ind w:right="360"/>
      <w:jc w:val="center"/>
      <w:rPr>
        <w:szCs w:val="22"/>
      </w:rPr>
    </w:pPr>
    <w:r w:rsidRPr="00635B3F">
      <w:rPr>
        <w:szCs w:val="22"/>
      </w:rPr>
      <w:t>Nasjonalt senter for flerkulturell opplæring</w:t>
    </w:r>
  </w:p>
  <w:p w14:paraId="1D3E85CD" w14:textId="2CB92D82" w:rsidR="00635B3F" w:rsidRPr="00635B3F" w:rsidRDefault="00635B3F" w:rsidP="00D40478">
    <w:pPr>
      <w:pStyle w:val="Bunntekst"/>
      <w:ind w:right="360"/>
      <w:jc w:val="center"/>
      <w:rPr>
        <w:szCs w:val="22"/>
      </w:rPr>
    </w:pPr>
    <w:r w:rsidRPr="00635B3F">
      <w:rPr>
        <w:szCs w:val="22"/>
      </w:rPr>
      <w:t>nafo.oslomet.no</w:t>
    </w:r>
  </w:p>
  <w:p w14:paraId="05623AA5" w14:textId="77777777" w:rsidR="00D40478" w:rsidRPr="00D40478" w:rsidRDefault="00D40478" w:rsidP="00D40478">
    <w:pPr>
      <w:pStyle w:val="Bunntekst"/>
      <w:ind w:right="360"/>
      <w:jc w:val="center"/>
      <w:rPr>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1770A5" w14:textId="77777777" w:rsidR="00C27882" w:rsidRDefault="00C27882" w:rsidP="00E502B4">
      <w:pPr>
        <w:spacing w:after="0" w:line="240" w:lineRule="auto"/>
      </w:pPr>
      <w:r>
        <w:separator/>
      </w:r>
    </w:p>
  </w:footnote>
  <w:footnote w:type="continuationSeparator" w:id="0">
    <w:p w14:paraId="36410FD1" w14:textId="77777777" w:rsidR="00C27882" w:rsidRDefault="00C27882" w:rsidP="00E50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1EDDC" w14:textId="4AC92048" w:rsidR="00D52AD9" w:rsidRPr="00635B3F" w:rsidRDefault="00635B3F" w:rsidP="00D52AD9">
    <w:pPr>
      <w:pStyle w:val="Topptekst"/>
      <w:rPr>
        <w:szCs w:val="22"/>
      </w:rPr>
    </w:pPr>
    <w:r w:rsidRPr="00635B3F">
      <w:rPr>
        <w:szCs w:val="22"/>
      </w:rPr>
      <w:t>Informasjon om klær i barnehagen: k</w:t>
    </w:r>
    <w:r w:rsidR="00153006" w:rsidRPr="00635B3F">
      <w:rPr>
        <w:szCs w:val="22"/>
      </w:rPr>
      <w:t xml:space="preserve">urdisk </w:t>
    </w:r>
    <w:proofErr w:type="spellStart"/>
    <w:r w:rsidR="00153006" w:rsidRPr="00635B3F">
      <w:rPr>
        <w:szCs w:val="22"/>
      </w:rPr>
      <w:t>sorani</w:t>
    </w:r>
    <w:proofErr w:type="spellEnd"/>
    <w:r w:rsidR="003C5A01" w:rsidRPr="00635B3F">
      <w:rPr>
        <w:szCs w:val="22"/>
      </w:rPr>
      <w:t>-bokmål</w:t>
    </w:r>
    <w:r w:rsidR="00D52AD9" w:rsidRPr="00635B3F">
      <w:rPr>
        <w:szCs w:val="22"/>
      </w:rPr>
      <w:ptab w:relativeTo="margin" w:alignment="center" w:leader="none"/>
    </w:r>
    <w:r w:rsidR="00D52AD9" w:rsidRPr="00635B3F">
      <w:rPr>
        <w:szCs w:val="22"/>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2B4"/>
    <w:rsid w:val="000D4E0A"/>
    <w:rsid w:val="000D5022"/>
    <w:rsid w:val="001233E3"/>
    <w:rsid w:val="00153006"/>
    <w:rsid w:val="0018176D"/>
    <w:rsid w:val="0029601F"/>
    <w:rsid w:val="002E57BD"/>
    <w:rsid w:val="002E5DB5"/>
    <w:rsid w:val="003C5A01"/>
    <w:rsid w:val="004B3056"/>
    <w:rsid w:val="004D460F"/>
    <w:rsid w:val="00530896"/>
    <w:rsid w:val="00552406"/>
    <w:rsid w:val="00634423"/>
    <w:rsid w:val="00635B3F"/>
    <w:rsid w:val="006B54D8"/>
    <w:rsid w:val="007768FF"/>
    <w:rsid w:val="007C5FA8"/>
    <w:rsid w:val="008E6FF0"/>
    <w:rsid w:val="0096445B"/>
    <w:rsid w:val="009F0A48"/>
    <w:rsid w:val="00A31407"/>
    <w:rsid w:val="00A35144"/>
    <w:rsid w:val="00A63272"/>
    <w:rsid w:val="00AD7124"/>
    <w:rsid w:val="00C27882"/>
    <w:rsid w:val="00D40478"/>
    <w:rsid w:val="00D52AD9"/>
    <w:rsid w:val="00D711C6"/>
    <w:rsid w:val="00DD1543"/>
    <w:rsid w:val="00E47F00"/>
    <w:rsid w:val="00E502B4"/>
    <w:rsid w:val="00E56E47"/>
    <w:rsid w:val="00E660E7"/>
    <w:rsid w:val="00F941EE"/>
    <w:rsid w:val="00FD514F"/>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79BFE"/>
  <w15:docId w15:val="{A345BB68-DD36-4064-BB23-99BD5175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2B4"/>
    <w:rPr>
      <w:lang w:bidi="th-TH"/>
    </w:rPr>
  </w:style>
  <w:style w:type="paragraph" w:styleId="Overskrift1">
    <w:name w:val="heading 1"/>
    <w:basedOn w:val="Normal"/>
    <w:next w:val="Normal"/>
    <w:link w:val="Overskrift1Tegn"/>
    <w:uiPriority w:val="9"/>
    <w:qFormat/>
    <w:rsid w:val="00F941EE"/>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Overskrift2">
    <w:name w:val="heading 2"/>
    <w:basedOn w:val="Normal"/>
    <w:next w:val="Normal"/>
    <w:link w:val="Overskrift2Tegn"/>
    <w:uiPriority w:val="9"/>
    <w:unhideWhenUsed/>
    <w:qFormat/>
    <w:rsid w:val="00530896"/>
    <w:pPr>
      <w:keepNext/>
      <w:keepLines/>
      <w:spacing w:before="40" w:after="0"/>
      <w:outlineLvl w:val="1"/>
    </w:pPr>
    <w:rPr>
      <w:rFonts w:asciiTheme="majorHAnsi" w:eastAsiaTheme="majorEastAsia" w:hAnsiTheme="majorHAnsi" w:cstheme="majorBidi"/>
      <w:color w:val="2E74B5" w:themeColor="accent1" w:themeShade="BF"/>
      <w:sz w:val="26"/>
      <w:szCs w:val="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941EE"/>
    <w:rPr>
      <w:rFonts w:asciiTheme="majorHAnsi" w:eastAsiaTheme="majorEastAsia" w:hAnsiTheme="majorHAnsi" w:cstheme="majorBidi"/>
      <w:color w:val="2E74B5" w:themeColor="accent1" w:themeShade="BF"/>
      <w:sz w:val="32"/>
      <w:szCs w:val="40"/>
      <w:lang w:bidi="th-TH"/>
    </w:rPr>
  </w:style>
  <w:style w:type="paragraph" w:styleId="Tittel">
    <w:name w:val="Title"/>
    <w:basedOn w:val="Normal"/>
    <w:next w:val="Normal"/>
    <w:link w:val="TittelTegn"/>
    <w:uiPriority w:val="10"/>
    <w:qFormat/>
    <w:rsid w:val="00F941EE"/>
    <w:pPr>
      <w:spacing w:after="0" w:line="240" w:lineRule="auto"/>
      <w:contextualSpacing/>
    </w:pPr>
    <w:rPr>
      <w:rFonts w:asciiTheme="majorHAnsi" w:eastAsiaTheme="majorEastAsia" w:hAnsiTheme="majorHAnsi" w:cstheme="majorBidi"/>
      <w:spacing w:val="-10"/>
      <w:kern w:val="28"/>
      <w:sz w:val="56"/>
      <w:szCs w:val="71"/>
    </w:rPr>
  </w:style>
  <w:style w:type="character" w:customStyle="1" w:styleId="TittelTegn">
    <w:name w:val="Tittel Tegn"/>
    <w:basedOn w:val="Standardskriftforavsnitt"/>
    <w:link w:val="Tittel"/>
    <w:uiPriority w:val="10"/>
    <w:rsid w:val="00F941EE"/>
    <w:rPr>
      <w:rFonts w:asciiTheme="majorHAnsi" w:eastAsiaTheme="majorEastAsia" w:hAnsiTheme="majorHAnsi" w:cstheme="majorBidi"/>
      <w:spacing w:val="-10"/>
      <w:kern w:val="28"/>
      <w:sz w:val="56"/>
      <w:szCs w:val="71"/>
      <w:lang w:bidi="th-TH"/>
    </w:rPr>
  </w:style>
  <w:style w:type="paragraph" w:styleId="Bildetekst">
    <w:name w:val="caption"/>
    <w:basedOn w:val="Normal"/>
    <w:next w:val="Normal"/>
    <w:uiPriority w:val="35"/>
    <w:unhideWhenUsed/>
    <w:qFormat/>
    <w:rsid w:val="00F941EE"/>
    <w:pPr>
      <w:spacing w:after="200" w:line="240" w:lineRule="auto"/>
    </w:pPr>
    <w:rPr>
      <w:i/>
      <w:iCs/>
      <w:color w:val="44546A" w:themeColor="text2"/>
      <w:sz w:val="18"/>
    </w:rPr>
  </w:style>
  <w:style w:type="character" w:customStyle="1" w:styleId="Overskrift2Tegn">
    <w:name w:val="Overskrift 2 Tegn"/>
    <w:basedOn w:val="Standardskriftforavsnitt"/>
    <w:link w:val="Overskrift2"/>
    <w:uiPriority w:val="9"/>
    <w:rsid w:val="00530896"/>
    <w:rPr>
      <w:rFonts w:asciiTheme="majorHAnsi" w:eastAsiaTheme="majorEastAsia" w:hAnsiTheme="majorHAnsi" w:cstheme="majorBidi"/>
      <w:color w:val="2E74B5" w:themeColor="accent1" w:themeShade="BF"/>
      <w:sz w:val="26"/>
      <w:szCs w:val="33"/>
      <w:lang w:bidi="th-TH"/>
    </w:rPr>
  </w:style>
  <w:style w:type="paragraph" w:styleId="Topptekst">
    <w:name w:val="header"/>
    <w:basedOn w:val="Normal"/>
    <w:link w:val="TopptekstTegn"/>
    <w:uiPriority w:val="99"/>
    <w:unhideWhenUsed/>
    <w:rsid w:val="00D52AD9"/>
    <w:pPr>
      <w:tabs>
        <w:tab w:val="center" w:pos="4536"/>
        <w:tab w:val="right" w:pos="9072"/>
      </w:tabs>
      <w:spacing w:after="0" w:line="240" w:lineRule="auto"/>
    </w:pPr>
    <w:rPr>
      <w:szCs w:val="28"/>
    </w:rPr>
  </w:style>
  <w:style w:type="character" w:customStyle="1" w:styleId="TopptekstTegn">
    <w:name w:val="Topptekst Tegn"/>
    <w:basedOn w:val="Standardskriftforavsnitt"/>
    <w:link w:val="Topptekst"/>
    <w:uiPriority w:val="99"/>
    <w:rsid w:val="00D52AD9"/>
    <w:rPr>
      <w:szCs w:val="28"/>
      <w:lang w:bidi="th-TH"/>
    </w:rPr>
  </w:style>
  <w:style w:type="paragraph" w:styleId="Bunntekst">
    <w:name w:val="footer"/>
    <w:basedOn w:val="Normal"/>
    <w:link w:val="BunntekstTegn"/>
    <w:uiPriority w:val="99"/>
    <w:unhideWhenUsed/>
    <w:rsid w:val="00D52AD9"/>
    <w:pPr>
      <w:tabs>
        <w:tab w:val="center" w:pos="4536"/>
        <w:tab w:val="right" w:pos="9072"/>
      </w:tabs>
      <w:spacing w:after="0" w:line="240" w:lineRule="auto"/>
    </w:pPr>
    <w:rPr>
      <w:szCs w:val="28"/>
    </w:rPr>
  </w:style>
  <w:style w:type="character" w:customStyle="1" w:styleId="BunntekstTegn">
    <w:name w:val="Bunntekst Tegn"/>
    <w:basedOn w:val="Standardskriftforavsnitt"/>
    <w:link w:val="Bunntekst"/>
    <w:uiPriority w:val="99"/>
    <w:rsid w:val="00D52AD9"/>
    <w:rPr>
      <w:szCs w:val="28"/>
      <w:lang w:bidi="th-TH"/>
    </w:rPr>
  </w:style>
  <w:style w:type="paragraph" w:styleId="Bobletekst">
    <w:name w:val="Balloon Text"/>
    <w:basedOn w:val="Normal"/>
    <w:link w:val="BobletekstTegn"/>
    <w:uiPriority w:val="99"/>
    <w:semiHidden/>
    <w:unhideWhenUsed/>
    <w:rsid w:val="007C5FA8"/>
    <w:pPr>
      <w:spacing w:after="0" w:line="240" w:lineRule="auto"/>
    </w:pPr>
    <w:rPr>
      <w:rFonts w:ascii="Times New Roman" w:hAnsi="Times New Roman" w:cs="Angsana New"/>
      <w:sz w:val="18"/>
    </w:rPr>
  </w:style>
  <w:style w:type="character" w:customStyle="1" w:styleId="BobletekstTegn">
    <w:name w:val="Bobletekst Tegn"/>
    <w:basedOn w:val="Standardskriftforavsnitt"/>
    <w:link w:val="Bobletekst"/>
    <w:uiPriority w:val="99"/>
    <w:semiHidden/>
    <w:rsid w:val="007C5FA8"/>
    <w:rPr>
      <w:rFonts w:ascii="Times New Roman" w:hAnsi="Times New Roman" w:cs="Angsana New"/>
      <w:sz w:val="18"/>
      <w:lang w:bidi="th-TH"/>
    </w:rPr>
  </w:style>
  <w:style w:type="character" w:styleId="Sidetall">
    <w:name w:val="page number"/>
    <w:basedOn w:val="Standardskriftforavsnitt"/>
    <w:uiPriority w:val="99"/>
    <w:semiHidden/>
    <w:unhideWhenUsed/>
    <w:rsid w:val="00D404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2025</Characters>
  <Application>Microsoft Office Word</Application>
  <DocSecurity>0</DocSecurity>
  <Lines>16</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Høgskolen i Oslo og Akershus</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 Assi</dc:creator>
  <cp:keywords/>
  <dc:description/>
  <cp:lastModifiedBy>Sara Gilsdottir</cp:lastModifiedBy>
  <cp:revision>2</cp:revision>
  <dcterms:created xsi:type="dcterms:W3CDTF">2021-04-07T16:38:00Z</dcterms:created>
  <dcterms:modified xsi:type="dcterms:W3CDTF">2021-04-07T16:38:00Z</dcterms:modified>
</cp:coreProperties>
</file>