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7E1F8" w14:textId="77777777" w:rsidR="00F8505D" w:rsidRPr="00EF3A51" w:rsidRDefault="00F8505D" w:rsidP="00F8505D">
      <w:pPr>
        <w:pStyle w:val="Overskrift1"/>
        <w:rPr>
          <w:rFonts w:cstheme="majorHAnsi"/>
          <w:b/>
          <w:bCs/>
          <w:color w:val="000000" w:themeColor="text1"/>
          <w:sz w:val="40"/>
          <w:lang w:val="pl-PL" w:eastAsia="nb-NO"/>
        </w:rPr>
      </w:pPr>
      <w:r w:rsidRPr="00EF3A51">
        <w:rPr>
          <w:rFonts w:cstheme="majorHAnsi"/>
          <w:b/>
          <w:bCs/>
          <w:color w:val="000000" w:themeColor="text1"/>
          <w:sz w:val="40"/>
          <w:lang w:val="pl-PL" w:eastAsia="nb-NO"/>
        </w:rPr>
        <w:t>Informacja na temat ubioru dzieci w przedszkolu</w:t>
      </w:r>
    </w:p>
    <w:p w14:paraId="1E64E1C1" w14:textId="77777777" w:rsidR="00F8505D" w:rsidRPr="00731620" w:rsidRDefault="00F8505D" w:rsidP="00F8505D">
      <w:pPr>
        <w:rPr>
          <w:lang w:val="pl-PL" w:eastAsia="nb-NO"/>
        </w:rPr>
      </w:pPr>
    </w:p>
    <w:p w14:paraId="1F3569EE" w14:textId="77777777" w:rsidR="00E502B4" w:rsidRPr="00EF3A51" w:rsidRDefault="00E502B4" w:rsidP="00F8505D">
      <w:pPr>
        <w:pStyle w:val="Overskrift1"/>
        <w:spacing w:before="0" w:line="360" w:lineRule="auto"/>
        <w:rPr>
          <w:rFonts w:eastAsia="Times New Roman" w:cstheme="majorHAnsi"/>
          <w:b/>
          <w:bCs/>
          <w:color w:val="000000" w:themeColor="text1"/>
          <w:sz w:val="40"/>
          <w:lang w:eastAsia="nb-NO"/>
        </w:rPr>
      </w:pPr>
      <w:r w:rsidRPr="00EF3A51">
        <w:rPr>
          <w:rFonts w:eastAsia="Times New Roman" w:cstheme="majorHAnsi"/>
          <w:b/>
          <w:bCs/>
          <w:color w:val="000000" w:themeColor="text1"/>
          <w:sz w:val="40"/>
          <w:lang w:eastAsia="nb-NO"/>
        </w:rPr>
        <w:t>Informasjon om klær i barnehagen</w:t>
      </w:r>
    </w:p>
    <w:p w14:paraId="48AA44F9" w14:textId="77777777" w:rsidR="00EF3A51" w:rsidRDefault="00F8505D" w:rsidP="00EF3A51">
      <w:pPr>
        <w:keepNext/>
      </w:pPr>
      <w:r w:rsidRPr="00731620">
        <w:rPr>
          <w:noProof/>
          <w:lang w:eastAsia="nb-NO" w:bidi="ar-SA"/>
        </w:rPr>
        <w:drawing>
          <wp:inline distT="0" distB="0" distL="0" distR="0" wp14:anchorId="6034CBDB" wp14:editId="678FF1D4">
            <wp:extent cx="2400300" cy="1741394"/>
            <wp:effectExtent l="0" t="0" r="0" b="0"/>
            <wp:docPr id="5" name="Bilde 5" descr="Tegning av forskjellige klær, som en kjole, en jakke, sko og buk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Tegning av forskjellige klær, som en kjole, en jakke, sko og buks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105" cy="175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D8781" w14:textId="17765E95" w:rsidR="00E63B88" w:rsidRPr="00EF3A51" w:rsidRDefault="00EF3A51" w:rsidP="00EF3A51">
      <w:pPr>
        <w:pStyle w:val="Bildetekst"/>
        <w:rPr>
          <w:i w:val="0"/>
          <w:iCs w:val="0"/>
          <w:lang w:eastAsia="nb-NO"/>
        </w:rPr>
      </w:pPr>
      <w:r w:rsidRPr="00EF3A51">
        <w:rPr>
          <w:i w:val="0"/>
          <w:iCs w:val="0"/>
        </w:rPr>
        <w:t xml:space="preserve">Illustrasjon: </w:t>
      </w:r>
      <w:proofErr w:type="spellStart"/>
      <w:r w:rsidRPr="00EF3A51">
        <w:rPr>
          <w:i w:val="0"/>
          <w:iCs w:val="0"/>
        </w:rPr>
        <w:t>Pixabay</w:t>
      </w:r>
      <w:proofErr w:type="spellEnd"/>
    </w:p>
    <w:p w14:paraId="70B45AF8" w14:textId="77777777" w:rsidR="00731620" w:rsidRDefault="00C7402A" w:rsidP="00731620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</w:pPr>
      <w:r w:rsidRPr="00EF3A51">
        <w:rPr>
          <w:rStyle w:val="Overskrift2Tegn"/>
          <w:rFonts w:cstheme="majorHAnsi"/>
          <w:b/>
          <w:bCs/>
          <w:color w:val="000000" w:themeColor="text1"/>
          <w:sz w:val="28"/>
          <w:szCs w:val="28"/>
        </w:rPr>
        <w:t>Odzież praktyczna</w:t>
      </w:r>
      <w:r w:rsidRPr="00731620"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  <w:br/>
      </w:r>
      <w:r w:rsidRPr="00731620">
        <w:rPr>
          <w:rFonts w:eastAsia="Times New Roman" w:cs="Times New Roman"/>
          <w:color w:val="000000" w:themeColor="text1"/>
          <w:sz w:val="24"/>
          <w:szCs w:val="24"/>
          <w:lang w:val="pl-PL" w:eastAsia="nb-NO"/>
        </w:rPr>
        <w:t>Dzieci w przedszkolu powinny mieć na sobie odzież niiekrępującą ruchu. Ubrania te muszą znieść trudne warunki zabawy. Prosimy nie dawać dzieciom ubrań, których obawiacie się zniszczyć.</w:t>
      </w:r>
      <w:r w:rsidRPr="00731620"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  <w:t xml:space="preserve"> </w:t>
      </w:r>
    </w:p>
    <w:p w14:paraId="5212C6A4" w14:textId="77777777" w:rsidR="00254CCE" w:rsidRPr="00731620" w:rsidRDefault="00254CCE" w:rsidP="00731620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</w:pPr>
    </w:p>
    <w:p w14:paraId="355B66CF" w14:textId="77777777" w:rsidR="00F8505D" w:rsidRPr="00EF3A51" w:rsidRDefault="00F8505D" w:rsidP="00731620">
      <w:pPr>
        <w:pStyle w:val="Overskrift2"/>
        <w:spacing w:line="360" w:lineRule="auto"/>
        <w:rPr>
          <w:rFonts w:cstheme="majorHAnsi"/>
          <w:b/>
          <w:bCs/>
          <w:color w:val="000000" w:themeColor="text1"/>
          <w:sz w:val="28"/>
          <w:szCs w:val="28"/>
        </w:rPr>
      </w:pPr>
      <w:r w:rsidRPr="00EF3A51">
        <w:rPr>
          <w:rFonts w:cstheme="majorHAnsi"/>
          <w:b/>
          <w:bCs/>
          <w:color w:val="000000" w:themeColor="text1"/>
          <w:sz w:val="28"/>
          <w:szCs w:val="28"/>
        </w:rPr>
        <w:t>Praktisk tøy</w:t>
      </w:r>
    </w:p>
    <w:p w14:paraId="0E83D5E4" w14:textId="77777777" w:rsidR="00F8505D" w:rsidRDefault="00F8505D" w:rsidP="0073162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I barnehagen bør barna ha smarte klær som ikke strammer. Barnehageklær bør tåle litt røff behandling og bør ikke være kl</w:t>
      </w:r>
      <w:r w:rsid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ær som dere er veldig redde for.</w:t>
      </w:r>
    </w:p>
    <w:p w14:paraId="72B13243" w14:textId="77777777" w:rsidR="00731620" w:rsidRPr="00731620" w:rsidRDefault="00731620" w:rsidP="0073162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</w:p>
    <w:p w14:paraId="7C10F893" w14:textId="77777777" w:rsidR="00EF3A51" w:rsidRDefault="00731620" w:rsidP="00EF3A51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val="pl-PL" w:eastAsia="nb-NO"/>
        </w:rPr>
      </w:pPr>
      <w:r w:rsidRPr="00EF3A51">
        <w:rPr>
          <w:rStyle w:val="Overskrift2Tegn"/>
          <w:rFonts w:cstheme="majorHAnsi"/>
          <w:b/>
          <w:bCs/>
          <w:color w:val="000000" w:themeColor="text1"/>
          <w:sz w:val="28"/>
          <w:szCs w:val="28"/>
        </w:rPr>
        <w:t>Ubrania na zmianę</w:t>
      </w:r>
      <w:r w:rsidR="00F8505D" w:rsidRPr="00731620"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  <w:br/>
      </w:r>
      <w:r w:rsidR="00F8505D" w:rsidRPr="00731620">
        <w:rPr>
          <w:rFonts w:eastAsia="Times New Roman" w:cs="Times New Roman"/>
          <w:color w:val="000000" w:themeColor="text1"/>
          <w:sz w:val="24"/>
          <w:szCs w:val="24"/>
          <w:lang w:val="pl-PL" w:eastAsia="nb-NO"/>
        </w:rPr>
        <w:t>Każde dziecko ma sój własny koszyk, półkę, worek czy miejsce, gdzie zawsze musi znajdować się ubranie na zmianę. Zestaw na zmianę powinien zawierać: dodatkową bieliznę, skarpetki, rajstopy, spodnie, bluza z długim rękawem i sweterek. Rzeczy na zmianę dziecko użyje w wypadku zamoczenia swoich ubrań.</w:t>
      </w:r>
    </w:p>
    <w:p w14:paraId="237D419C" w14:textId="77777777" w:rsidR="00EF3A51" w:rsidRDefault="00EF3A51" w:rsidP="00EF3A51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val="pl-PL" w:eastAsia="nb-NO"/>
        </w:rPr>
      </w:pPr>
    </w:p>
    <w:p w14:paraId="2483E4D8" w14:textId="321D2766" w:rsidR="00E502B4" w:rsidRPr="00EF3A51" w:rsidRDefault="00E502B4" w:rsidP="00EF3A51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val="pl-PL" w:eastAsia="nb-NO"/>
        </w:rPr>
      </w:pPr>
      <w:r w:rsidRPr="00EF3A5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Skiftetøy</w:t>
      </w:r>
    </w:p>
    <w:p w14:paraId="55735E7E" w14:textId="6D58112C" w:rsidR="00731620" w:rsidRPr="00731620" w:rsidRDefault="00E502B4" w:rsidP="0073162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Hvert barn har hver sin kurv, hylle, pose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eller plass hvor det alltid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skal ligge minst ett sett 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med skiftetøy. Skiftetøy er ekstra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undertøy, sokk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er, strømpebukse, bukse, trøye og genser som barnet kan bytte til hvis klærne for eksempel blir våte i løpet av dagen.</w:t>
      </w:r>
    </w:p>
    <w:p w14:paraId="45FCFBFD" w14:textId="77777777" w:rsidR="00F8505D" w:rsidRPr="00EF3A51" w:rsidRDefault="00254CCE" w:rsidP="00254CCE">
      <w:pPr>
        <w:pStyle w:val="Ingenmellomrom"/>
        <w:spacing w:line="360" w:lineRule="auto"/>
        <w:rPr>
          <w:color w:val="000000" w:themeColor="text1"/>
          <w:lang w:val="pl-PL" w:eastAsia="nb-NO"/>
        </w:rPr>
      </w:pPr>
      <w:r w:rsidRPr="00EF3A51">
        <w:rPr>
          <w:rStyle w:val="Overskrift2Tegn"/>
          <w:b/>
          <w:bCs/>
          <w:color w:val="auto"/>
          <w:sz w:val="28"/>
          <w:szCs w:val="28"/>
          <w:lang w:val="pl-PL"/>
        </w:rPr>
        <w:lastRenderedPageBreak/>
        <w:t>Ciepłe ubrania</w:t>
      </w:r>
      <w:r w:rsidR="00F8505D" w:rsidRPr="00EF3A51">
        <w:rPr>
          <w:color w:val="000000" w:themeColor="text1"/>
          <w:lang w:val="pl-PL" w:eastAsia="nb-NO"/>
        </w:rPr>
        <w:br/>
      </w:r>
      <w:r w:rsidRPr="00EF3A51">
        <w:rPr>
          <w:sz w:val="24"/>
          <w:szCs w:val="24"/>
          <w:lang w:val="pl-PL"/>
        </w:rPr>
        <w:t xml:space="preserve">Dzieci wychodzą na dwór w każdą pogodę i dlatego muszą mieć pod dostatkiem ciepłej odzieży. </w:t>
      </w:r>
      <w:r w:rsidRPr="00EF3A51">
        <w:rPr>
          <w:sz w:val="24"/>
          <w:szCs w:val="24"/>
          <w:lang w:val="pl-PL"/>
        </w:rPr>
        <w:br/>
        <w:t>W chłodne dni niezbędna jest odzież z wełny i polaru.</w:t>
      </w:r>
    </w:p>
    <w:p w14:paraId="155BE830" w14:textId="77777777" w:rsidR="00F8505D" w:rsidRPr="00731620" w:rsidRDefault="00F8505D" w:rsidP="00731620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</w:pPr>
    </w:p>
    <w:p w14:paraId="01E733A9" w14:textId="77777777" w:rsidR="00E502B4" w:rsidRPr="00EF3A51" w:rsidRDefault="00F941EE" w:rsidP="00731620">
      <w:pPr>
        <w:pStyle w:val="Overskrift2"/>
        <w:spacing w:line="360" w:lineRule="auto"/>
        <w:rPr>
          <w:rFonts w:cstheme="majorHAnsi"/>
          <w:b/>
          <w:bCs/>
          <w:color w:val="000000" w:themeColor="text1"/>
          <w:sz w:val="28"/>
          <w:szCs w:val="28"/>
        </w:rPr>
      </w:pPr>
      <w:r w:rsidRPr="00EF3A51">
        <w:rPr>
          <w:rFonts w:cstheme="majorHAnsi"/>
          <w:b/>
          <w:bCs/>
          <w:color w:val="000000" w:themeColor="text1"/>
          <w:sz w:val="28"/>
          <w:szCs w:val="28"/>
        </w:rPr>
        <w:t>Varme klær</w:t>
      </w:r>
    </w:p>
    <w:p w14:paraId="1DB5930B" w14:textId="77777777" w:rsidR="00E502B4" w:rsidRPr="00731620" w:rsidRDefault="00E502B4" w:rsidP="0073162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Vi er u</w:t>
      </w:r>
      <w:r w:rsidR="008E6FF0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te i all slags vær og barna må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derfor ha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godt med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varme klær. På kalde dager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er 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det nødvendig med ull og </w:t>
      </w:r>
      <w:r w:rsidR="00F941EE" w:rsidRPr="00731620">
        <w:rPr>
          <w:rFonts w:eastAsia="Times New Roman" w:cs="Times New Roman"/>
          <w:i/>
          <w:color w:val="000000" w:themeColor="text1"/>
          <w:sz w:val="24"/>
          <w:szCs w:val="24"/>
          <w:lang w:eastAsia="nb-NO"/>
        </w:rPr>
        <w:t>fle</w:t>
      </w:r>
      <w:r w:rsidR="00C7402A" w:rsidRPr="00731620">
        <w:rPr>
          <w:rFonts w:eastAsia="Times New Roman" w:cs="Times New Roman"/>
          <w:i/>
          <w:color w:val="000000" w:themeColor="text1"/>
          <w:sz w:val="24"/>
          <w:szCs w:val="24"/>
          <w:lang w:eastAsia="nb-NO"/>
        </w:rPr>
        <w:t>e</w:t>
      </w:r>
      <w:r w:rsidR="00F941EE" w:rsidRPr="00731620">
        <w:rPr>
          <w:rFonts w:eastAsia="Times New Roman" w:cs="Times New Roman"/>
          <w:i/>
          <w:color w:val="000000" w:themeColor="text1"/>
          <w:sz w:val="24"/>
          <w:szCs w:val="24"/>
          <w:lang w:eastAsia="nb-NO"/>
        </w:rPr>
        <w:t>ce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.</w:t>
      </w:r>
    </w:p>
    <w:p w14:paraId="59D6CCC3" w14:textId="77777777" w:rsidR="00E63B88" w:rsidRPr="00731620" w:rsidRDefault="00E63B88" w:rsidP="00731620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eastAsia="nb-NO"/>
        </w:rPr>
      </w:pPr>
    </w:p>
    <w:p w14:paraId="207A356D" w14:textId="77777777" w:rsidR="00F8505D" w:rsidRPr="00731620" w:rsidRDefault="00F8505D" w:rsidP="0073162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val="pl-PL" w:eastAsia="nb-NO"/>
        </w:rPr>
      </w:pPr>
      <w:r w:rsidRPr="00EF3A51">
        <w:rPr>
          <w:rStyle w:val="Overskrift2Tegn"/>
          <w:rFonts w:cstheme="majorHAnsi"/>
          <w:b/>
          <w:bCs/>
          <w:color w:val="000000" w:themeColor="text1"/>
          <w:sz w:val="28"/>
          <w:szCs w:val="28"/>
        </w:rPr>
        <w:t>Półeczka dziecka</w:t>
      </w:r>
      <w:r w:rsidRPr="00731620">
        <w:rPr>
          <w:rFonts w:eastAsia="Times New Roman" w:cs="Times New Roman"/>
          <w:b/>
          <w:color w:val="000000" w:themeColor="text1"/>
          <w:sz w:val="18"/>
          <w:szCs w:val="18"/>
          <w:lang w:val="pl-PL" w:eastAsia="nb-NO"/>
        </w:rPr>
        <w:br/>
      </w:r>
      <w:r w:rsidRPr="00731620">
        <w:rPr>
          <w:rFonts w:eastAsia="Times New Roman" w:cs="Times New Roman"/>
          <w:color w:val="000000" w:themeColor="text1"/>
          <w:sz w:val="24"/>
          <w:szCs w:val="24"/>
          <w:lang w:val="pl-PL" w:eastAsia="nb-NO"/>
        </w:rPr>
        <w:t xml:space="preserve">Pomóż dziecku i pracownikom przedszkola utrzymać półeczkę dziecka w porządku. W ten sposób łatwiej dziecku znaleźć potrzebne ubranie. Kombinezony i odzież przeciwdeszczową prosimy zabierać do domu do wyprania według bieżących potrzeb. </w:t>
      </w:r>
    </w:p>
    <w:p w14:paraId="0B604F3F" w14:textId="77777777" w:rsidR="00F8505D" w:rsidRPr="00731620" w:rsidRDefault="00F8505D" w:rsidP="0073162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val="pl-PL"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val="pl-PL" w:eastAsia="nb-NO"/>
        </w:rPr>
        <w:t>Zamoczone ubrania zabierz do domu tego samego dnia, a następnego dnia przynieś czyste i wysuszone.</w:t>
      </w:r>
    </w:p>
    <w:p w14:paraId="08CCE3A8" w14:textId="77777777" w:rsidR="00E63B88" w:rsidRPr="00731620" w:rsidRDefault="00E63B88" w:rsidP="00731620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</w:pPr>
    </w:p>
    <w:p w14:paraId="37464740" w14:textId="77777777" w:rsidR="00E502B4" w:rsidRPr="00EF3A51" w:rsidRDefault="00E502B4" w:rsidP="00731620">
      <w:pPr>
        <w:pStyle w:val="Overskrift2"/>
        <w:spacing w:line="360" w:lineRule="auto"/>
        <w:rPr>
          <w:rFonts w:cstheme="majorHAnsi"/>
          <w:b/>
          <w:bCs/>
          <w:color w:val="000000" w:themeColor="text1"/>
          <w:sz w:val="28"/>
          <w:szCs w:val="28"/>
        </w:rPr>
      </w:pPr>
      <w:r w:rsidRPr="00EF3A51">
        <w:rPr>
          <w:rFonts w:cstheme="majorHAnsi"/>
          <w:b/>
          <w:bCs/>
          <w:color w:val="000000" w:themeColor="text1"/>
          <w:sz w:val="28"/>
          <w:szCs w:val="28"/>
        </w:rPr>
        <w:t>Hylla</w:t>
      </w:r>
    </w:p>
    <w:p w14:paraId="1E2823F7" w14:textId="77777777" w:rsidR="00E502B4" w:rsidRPr="00731620" w:rsidRDefault="00E502B4" w:rsidP="00254CCE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Hjelp barna deres og oss personalet å holde garderoben ryddig og oversiktlig. Det g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jør det enklere for barna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å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finne riktig tøy når de skal kle på seg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. Ta med regntøy/dress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hjem for vask ved behov.</w:t>
      </w:r>
      <w:r w:rsidR="00254CC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Vått tøy tas med hjem og tørt tas med dagen etter. </w:t>
      </w:r>
    </w:p>
    <w:p w14:paraId="04F879AD" w14:textId="77777777" w:rsidR="00E63B88" w:rsidRPr="00731620" w:rsidRDefault="00E63B88" w:rsidP="00731620">
      <w:pPr>
        <w:spacing w:after="0" w:line="360" w:lineRule="auto"/>
        <w:rPr>
          <w:rFonts w:eastAsia="Times New Roman" w:cs="Times New Roman"/>
          <w:b/>
          <w:color w:val="000000" w:themeColor="text1"/>
          <w:sz w:val="18"/>
          <w:szCs w:val="18"/>
          <w:lang w:eastAsia="nb-NO"/>
        </w:rPr>
      </w:pPr>
    </w:p>
    <w:p w14:paraId="4B608523" w14:textId="77777777" w:rsidR="00F8505D" w:rsidRPr="00731620" w:rsidRDefault="00F8505D" w:rsidP="00731620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</w:pPr>
      <w:r w:rsidRPr="00EF3A51">
        <w:rPr>
          <w:rStyle w:val="Overskrift2Tegn"/>
          <w:rFonts w:cstheme="majorHAnsi"/>
          <w:b/>
          <w:bCs/>
          <w:color w:val="000000" w:themeColor="text1"/>
          <w:sz w:val="28"/>
          <w:szCs w:val="28"/>
        </w:rPr>
        <w:t>Oznaczanie ubrań</w:t>
      </w:r>
      <w:r w:rsidRPr="00731620"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  <w:br/>
      </w:r>
      <w:r w:rsidRPr="00731620">
        <w:rPr>
          <w:rFonts w:eastAsia="Times New Roman" w:cs="Times New Roman"/>
          <w:color w:val="000000" w:themeColor="text1"/>
          <w:sz w:val="24"/>
          <w:szCs w:val="24"/>
          <w:lang w:val="pl-PL" w:eastAsia="nb-NO"/>
        </w:rPr>
        <w:t>Oznacz ubrania i buty twojego dziecka jego imieniem i nazwiskiem. Łatwiej będzie nam wtedy utrzymać porządek, a ubranka trafią od razu do swoich właścicieli.</w:t>
      </w:r>
    </w:p>
    <w:p w14:paraId="50E07EC2" w14:textId="77777777" w:rsidR="00E63B88" w:rsidRPr="00731620" w:rsidRDefault="00E63B88" w:rsidP="00731620">
      <w:pPr>
        <w:spacing w:after="0" w:line="360" w:lineRule="auto"/>
        <w:rPr>
          <w:rFonts w:eastAsia="Times New Roman" w:cs="Times New Roman"/>
          <w:b/>
          <w:bCs/>
          <w:color w:val="000000" w:themeColor="text1"/>
          <w:sz w:val="18"/>
          <w:szCs w:val="18"/>
          <w:lang w:val="pl-PL" w:eastAsia="nb-NO"/>
        </w:rPr>
      </w:pPr>
    </w:p>
    <w:p w14:paraId="4F6BB9A8" w14:textId="77777777" w:rsidR="00E502B4" w:rsidRPr="00EF3A51" w:rsidRDefault="00E502B4" w:rsidP="00731620">
      <w:pPr>
        <w:pStyle w:val="Overskrift2"/>
        <w:spacing w:line="360" w:lineRule="auto"/>
        <w:rPr>
          <w:rFonts w:cstheme="majorHAnsi"/>
          <w:b/>
          <w:bCs/>
          <w:color w:val="000000" w:themeColor="text1"/>
          <w:sz w:val="28"/>
          <w:szCs w:val="28"/>
        </w:rPr>
      </w:pPr>
      <w:r w:rsidRPr="00EF3A51">
        <w:rPr>
          <w:rFonts w:cstheme="majorHAnsi"/>
          <w:b/>
          <w:bCs/>
          <w:color w:val="000000" w:themeColor="text1"/>
          <w:sz w:val="28"/>
          <w:szCs w:val="28"/>
        </w:rPr>
        <w:t>Merking av tøy</w:t>
      </w:r>
    </w:p>
    <w:p w14:paraId="72BE526C" w14:textId="77777777" w:rsidR="00E502B4" w:rsidRPr="00731620" w:rsidRDefault="00AD7124" w:rsidP="0073162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Merk klær og sko til barnet ditt 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med </w:t>
      </w:r>
      <w:r w:rsidR="00E502B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navnet til barnet. Da er det lettere å finne igjen klær som blir borte, og personalet kan vite hvem av barna som eier de ulike klærne.</w:t>
      </w:r>
    </w:p>
    <w:p w14:paraId="0E90B322" w14:textId="77777777" w:rsidR="005B2BA4" w:rsidRPr="00E63B88" w:rsidRDefault="00F07174" w:rsidP="00E63B88">
      <w:pPr>
        <w:spacing w:after="0" w:line="240" w:lineRule="auto"/>
        <w:rPr>
          <w:lang w:val="pl-PL"/>
        </w:rPr>
      </w:pPr>
    </w:p>
    <w:sectPr w:rsidR="005B2BA4" w:rsidRPr="00E63B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DDC4F" w14:textId="77777777" w:rsidR="00F07174" w:rsidRDefault="00F07174" w:rsidP="00E502B4">
      <w:pPr>
        <w:spacing w:after="0" w:line="240" w:lineRule="auto"/>
      </w:pPr>
      <w:r>
        <w:separator/>
      </w:r>
    </w:p>
  </w:endnote>
  <w:endnote w:type="continuationSeparator" w:id="0">
    <w:p w14:paraId="460BAC52" w14:textId="77777777" w:rsidR="00F07174" w:rsidRDefault="00F07174" w:rsidP="00E5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2917C" w14:textId="0ED6EFEB" w:rsidR="00731620" w:rsidRPr="00EF3A51" w:rsidRDefault="00EF3A51" w:rsidP="00EF3A51">
    <w:pPr>
      <w:pStyle w:val="Bunntekst"/>
      <w:jc w:val="center"/>
      <w:rPr>
        <w:szCs w:val="22"/>
      </w:rPr>
    </w:pPr>
    <w:r w:rsidRPr="00EF3A51">
      <w:rPr>
        <w:szCs w:val="22"/>
      </w:rPr>
      <w:t>Nasjonalt senter for flerkulturell opplæring</w:t>
    </w:r>
  </w:p>
  <w:p w14:paraId="66BEB5E7" w14:textId="0C752152" w:rsidR="00EF3A51" w:rsidRPr="00EF3A51" w:rsidRDefault="00EF3A51" w:rsidP="00EF3A51">
    <w:pPr>
      <w:pStyle w:val="Bunntekst"/>
      <w:jc w:val="center"/>
      <w:rPr>
        <w:szCs w:val="22"/>
      </w:rPr>
    </w:pPr>
    <w:r w:rsidRPr="00EF3A51">
      <w:rPr>
        <w:szCs w:val="22"/>
      </w:rPr>
      <w:t>nafo.oslomet.no</w:t>
    </w:r>
  </w:p>
  <w:p w14:paraId="048BFE9D" w14:textId="6145AD77" w:rsidR="00EF3A51" w:rsidRDefault="00EF3A51" w:rsidP="00EF3A51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22310" w14:textId="77777777" w:rsidR="00F07174" w:rsidRDefault="00F07174" w:rsidP="00E502B4">
      <w:pPr>
        <w:spacing w:after="0" w:line="240" w:lineRule="auto"/>
      </w:pPr>
      <w:r>
        <w:separator/>
      </w:r>
    </w:p>
  </w:footnote>
  <w:footnote w:type="continuationSeparator" w:id="0">
    <w:p w14:paraId="10DF5035" w14:textId="77777777" w:rsidR="00F07174" w:rsidRDefault="00F07174" w:rsidP="00E5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23B89" w14:textId="265B82B5" w:rsidR="00F8505D" w:rsidRDefault="00EF3A51" w:rsidP="00F8505D">
    <w:pPr>
      <w:pStyle w:val="Topptekst"/>
    </w:pPr>
    <w:r>
      <w:t>Informasjon om klær i barnehagen: p</w:t>
    </w:r>
    <w:r w:rsidR="00F8505D">
      <w:t>olsk-bokmål</w:t>
    </w:r>
  </w:p>
  <w:p w14:paraId="5062B9FB" w14:textId="77777777" w:rsidR="00F8505D" w:rsidRDefault="00F8505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B4"/>
    <w:rsid w:val="000D5022"/>
    <w:rsid w:val="001233E3"/>
    <w:rsid w:val="0018176D"/>
    <w:rsid w:val="00254CCE"/>
    <w:rsid w:val="00277E55"/>
    <w:rsid w:val="002E57BD"/>
    <w:rsid w:val="003244F7"/>
    <w:rsid w:val="004B3056"/>
    <w:rsid w:val="00530896"/>
    <w:rsid w:val="00731620"/>
    <w:rsid w:val="008B722C"/>
    <w:rsid w:val="008E6FF0"/>
    <w:rsid w:val="0096445B"/>
    <w:rsid w:val="00A35144"/>
    <w:rsid w:val="00AD7124"/>
    <w:rsid w:val="00C7402A"/>
    <w:rsid w:val="00D711C6"/>
    <w:rsid w:val="00E47F00"/>
    <w:rsid w:val="00E502B4"/>
    <w:rsid w:val="00E63B88"/>
    <w:rsid w:val="00E65524"/>
    <w:rsid w:val="00EF3A51"/>
    <w:rsid w:val="00F07174"/>
    <w:rsid w:val="00F8505D"/>
    <w:rsid w:val="00F9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9F9F6"/>
  <w15:chartTrackingRefBased/>
  <w15:docId w15:val="{FC37CD29-7100-4511-A020-74407F0F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2B4"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4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30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941EE"/>
    <w:rPr>
      <w:rFonts w:asciiTheme="majorHAnsi" w:eastAsiaTheme="majorEastAsia" w:hAnsiTheme="majorHAnsi" w:cstheme="majorBidi"/>
      <w:color w:val="2E74B5" w:themeColor="accent1" w:themeShade="BF"/>
      <w:sz w:val="32"/>
      <w:szCs w:val="40"/>
      <w:lang w:bidi="th-TH"/>
    </w:rPr>
  </w:style>
  <w:style w:type="paragraph" w:styleId="Tittel">
    <w:name w:val="Title"/>
    <w:basedOn w:val="Normal"/>
    <w:next w:val="Normal"/>
    <w:link w:val="TittelTegn"/>
    <w:uiPriority w:val="10"/>
    <w:qFormat/>
    <w:rsid w:val="00F941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telTegn">
    <w:name w:val="Tittel Tegn"/>
    <w:basedOn w:val="Standardskriftforavsnitt"/>
    <w:link w:val="Tittel"/>
    <w:uiPriority w:val="10"/>
    <w:rsid w:val="00F941EE"/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</w:rPr>
  </w:style>
  <w:style w:type="paragraph" w:styleId="Bildetekst">
    <w:name w:val="caption"/>
    <w:basedOn w:val="Normal"/>
    <w:next w:val="Normal"/>
    <w:uiPriority w:val="35"/>
    <w:unhideWhenUsed/>
    <w:qFormat/>
    <w:rsid w:val="00F941EE"/>
    <w:pPr>
      <w:spacing w:after="200" w:line="240" w:lineRule="auto"/>
    </w:pPr>
    <w:rPr>
      <w:i/>
      <w:iCs/>
      <w:color w:val="44546A" w:themeColor="text2"/>
      <w:sz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30896"/>
    <w:rPr>
      <w:rFonts w:asciiTheme="majorHAnsi" w:eastAsiaTheme="majorEastAsia" w:hAnsiTheme="majorHAnsi" w:cstheme="majorBidi"/>
      <w:color w:val="2E74B5" w:themeColor="accent1" w:themeShade="BF"/>
      <w:sz w:val="26"/>
      <w:szCs w:val="33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F8505D"/>
    <w:pPr>
      <w:tabs>
        <w:tab w:val="center" w:pos="4536"/>
        <w:tab w:val="right" w:pos="9072"/>
      </w:tabs>
      <w:spacing w:after="0" w:line="240" w:lineRule="auto"/>
    </w:pPr>
    <w:rPr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F8505D"/>
    <w:rPr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F8505D"/>
    <w:pPr>
      <w:tabs>
        <w:tab w:val="center" w:pos="4536"/>
        <w:tab w:val="right" w:pos="9072"/>
      </w:tabs>
      <w:spacing w:after="0" w:line="240" w:lineRule="auto"/>
    </w:pPr>
    <w:rPr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F8505D"/>
    <w:rPr>
      <w:szCs w:val="28"/>
      <w:lang w:bidi="th-TH"/>
    </w:rPr>
  </w:style>
  <w:style w:type="paragraph" w:styleId="Ingenmellomrom">
    <w:name w:val="No Spacing"/>
    <w:uiPriority w:val="1"/>
    <w:qFormat/>
    <w:rsid w:val="00254CCE"/>
    <w:pPr>
      <w:spacing w:after="0" w:line="240" w:lineRule="auto"/>
    </w:pPr>
    <w:rPr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0E842-1EFB-4B6E-9FC8-D4075D3E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Sara Gilsdottir</cp:lastModifiedBy>
  <cp:revision>2</cp:revision>
  <cp:lastPrinted>2019-12-17T11:53:00Z</cp:lastPrinted>
  <dcterms:created xsi:type="dcterms:W3CDTF">2021-04-07T16:53:00Z</dcterms:created>
  <dcterms:modified xsi:type="dcterms:W3CDTF">2021-04-07T16:53:00Z</dcterms:modified>
</cp:coreProperties>
</file>