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7A688" w14:textId="77777777" w:rsidR="00887CD1" w:rsidRPr="00887CD1" w:rsidRDefault="00887CD1" w:rsidP="00887CD1">
      <w:pPr>
        <w:pStyle w:val="Overskrift1"/>
        <w:rPr>
          <w:lang w:val="lt-LT"/>
        </w:rPr>
      </w:pPr>
      <w:r w:rsidRPr="00887CD1">
        <w:rPr>
          <w:lang w:val="lt-LT"/>
        </w:rPr>
        <w:t>Fotosintezė</w:t>
      </w:r>
    </w:p>
    <w:p w14:paraId="0E2CA57F" w14:textId="77777777" w:rsidR="00887CD1" w:rsidRPr="00887CD1" w:rsidRDefault="00887CD1" w:rsidP="00887CD1">
      <w:pPr>
        <w:widowControl w:val="0"/>
        <w:autoSpaceDE w:val="0"/>
        <w:autoSpaceDN w:val="0"/>
        <w:adjustRightInd w:val="0"/>
        <w:spacing w:line="360" w:lineRule="auto"/>
        <w:rPr>
          <w:rFonts w:ascii="Times New Roman" w:hAnsi="Times New Roman" w:cs="Times New Roman"/>
          <w:color w:val="3366FF"/>
          <w:lang w:val="lt-LT"/>
        </w:rPr>
      </w:pPr>
    </w:p>
    <w:p w14:paraId="61D5B6CD" w14:textId="28CFA005" w:rsidR="00887CD1" w:rsidRPr="00887CD1" w:rsidRDefault="00887CD1" w:rsidP="00887CD1">
      <w:pPr>
        <w:widowControl w:val="0"/>
        <w:autoSpaceDE w:val="0"/>
        <w:autoSpaceDN w:val="0"/>
        <w:adjustRightInd w:val="0"/>
        <w:spacing w:line="360" w:lineRule="auto"/>
        <w:rPr>
          <w:rFonts w:ascii="Times New Roman" w:hAnsi="Times New Roman" w:cs="Times New Roman"/>
          <w:i/>
          <w:lang w:val="lt-LT"/>
        </w:rPr>
      </w:pPr>
      <w:r w:rsidRPr="00887CD1">
        <w:rPr>
          <w:rFonts w:ascii="Times New Roman" w:hAnsi="Times New Roman" w:cs="Times New Roman"/>
          <w:lang w:val="lt-LT"/>
        </w:rPr>
        <w:t>Fotosintezė yra pats svarbiausias procesas, kurio dėka žemėje yra gyvybė.   Tai procesas, kuriam vykstant žalieji augalai savo lapuose gamina organines maisto medžiagas ir išskiria deguonį. Kad mūsų organizmas funkcionuotų jam reikia deguonies. Fotosintezė vyksta lapų ląstelėse, nes čia yra chloroplastų su chlorofilais. Tik ši, žalios spalvos medžiaga, gali panaudoti saulės šviesos energiją organinėms medžiagoms gaminti</w:t>
      </w:r>
      <w:r w:rsidRPr="00887CD1">
        <w:rPr>
          <w:rFonts w:ascii="Times New Roman" w:hAnsi="Times New Roman" w:cs="Times New Roman"/>
          <w:u w:val="single"/>
          <w:lang w:val="lt-LT"/>
        </w:rPr>
        <w:t>.</w:t>
      </w:r>
      <w:r w:rsidRPr="00887CD1">
        <w:rPr>
          <w:rFonts w:ascii="Times New Roman" w:hAnsi="Times New Roman" w:cs="Times New Roman"/>
          <w:i/>
          <w:lang w:val="lt-LT"/>
        </w:rPr>
        <w:t xml:space="preserve"> </w:t>
      </w:r>
    </w:p>
    <w:p w14:paraId="5ED2C31E" w14:textId="77777777" w:rsidR="00887CD1" w:rsidRPr="00887CD1" w:rsidRDefault="00887CD1" w:rsidP="00887CD1">
      <w:pPr>
        <w:widowControl w:val="0"/>
        <w:autoSpaceDE w:val="0"/>
        <w:autoSpaceDN w:val="0"/>
        <w:adjustRightInd w:val="0"/>
        <w:spacing w:line="360" w:lineRule="auto"/>
        <w:jc w:val="both"/>
        <w:rPr>
          <w:rFonts w:ascii="Times New Roman" w:hAnsi="Times New Roman" w:cs="Times New Roman"/>
          <w:lang w:val="lt-LT"/>
        </w:rPr>
      </w:pPr>
      <w:r w:rsidRPr="00887CD1">
        <w:rPr>
          <w:rFonts w:ascii="Times New Roman" w:hAnsi="Times New Roman" w:cs="Times New Roman"/>
          <w:lang w:val="lt-LT"/>
        </w:rPr>
        <w:t xml:space="preserve">Kad vyktų organinių medžiagų gamyba, augalai siurbia iš dirvos vandenį ir pro lapų angeles iš aplinkos paima anglies dioksidą. </w:t>
      </w:r>
    </w:p>
    <w:p w14:paraId="02878896" w14:textId="77777777" w:rsidR="00887CD1" w:rsidRPr="00887CD1" w:rsidRDefault="00887CD1" w:rsidP="00887CD1">
      <w:pPr>
        <w:pStyle w:val="Overskrift2"/>
        <w:rPr>
          <w:lang w:val="lt-LT"/>
        </w:rPr>
      </w:pPr>
      <w:r w:rsidRPr="00887CD1">
        <w:rPr>
          <w:lang w:val="lt-LT"/>
        </w:rPr>
        <w:t xml:space="preserve">   </w:t>
      </w:r>
    </w:p>
    <w:p w14:paraId="248FA6D4" w14:textId="77777777" w:rsidR="00887CD1" w:rsidRPr="00887CD1" w:rsidRDefault="00887CD1" w:rsidP="00887CD1">
      <w:pPr>
        <w:pStyle w:val="Overskrift2"/>
        <w:rPr>
          <w:bCs/>
          <w:lang w:val="lt-LT"/>
        </w:rPr>
      </w:pPr>
      <w:r w:rsidRPr="00887CD1">
        <w:rPr>
          <w:bCs/>
          <w:lang w:val="lt-LT"/>
        </w:rPr>
        <w:t>Fotosintezės formulė</w:t>
      </w:r>
    </w:p>
    <w:p w14:paraId="35FFEB2B" w14:textId="77777777" w:rsidR="00887CD1" w:rsidRPr="00887CD1" w:rsidRDefault="00887CD1" w:rsidP="00887CD1">
      <w:pPr>
        <w:widowControl w:val="0"/>
        <w:autoSpaceDE w:val="0"/>
        <w:autoSpaceDN w:val="0"/>
        <w:adjustRightInd w:val="0"/>
        <w:spacing w:line="360" w:lineRule="auto"/>
        <w:rPr>
          <w:rFonts w:ascii="Times New Roman" w:hAnsi="Times New Roman" w:cs="Times New Roman"/>
          <w:b/>
          <w:color w:val="262626"/>
          <w:lang w:val="lt-LT"/>
        </w:rPr>
      </w:pPr>
      <w:r w:rsidRPr="00887CD1">
        <w:rPr>
          <w:rFonts w:ascii="Times New Roman" w:hAnsi="Times New Roman" w:cs="Times New Roman"/>
          <w:b/>
          <w:color w:val="262626"/>
          <w:lang w:val="lt-LT"/>
        </w:rPr>
        <w:t>Vanduo + anglies dioksidas + šviesos energija= maisto medžiagos + deguonis</w:t>
      </w:r>
    </w:p>
    <w:p w14:paraId="35ED9B23" w14:textId="5D34A4D9" w:rsidR="00887CD1" w:rsidRDefault="00606F25" w:rsidP="00887CD1">
      <w:pPr>
        <w:widowControl w:val="0"/>
        <w:autoSpaceDE w:val="0"/>
        <w:autoSpaceDN w:val="0"/>
        <w:adjustRightInd w:val="0"/>
        <w:spacing w:line="360" w:lineRule="auto"/>
        <w:rPr>
          <w:rFonts w:ascii="Times New Roman" w:hAnsi="Times New Roman" w:cs="Times New Roman"/>
          <w:lang w:val="lt-LT"/>
        </w:rPr>
      </w:pPr>
      <w:r>
        <w:rPr>
          <w:noProof/>
          <w:lang w:val="lt-LT"/>
        </w:rPr>
        <w:drawing>
          <wp:inline distT="0" distB="0" distL="0" distR="0" wp14:anchorId="3AFD3AC9" wp14:editId="3527F782">
            <wp:extent cx="2714625" cy="1685925"/>
            <wp:effectExtent l="0" t="0" r="9525" b="9525"/>
            <wp:docPr id="9" name="Bilde 9" descr="Ilustracija su fotosint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Ilustracija su fotosinte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1685925"/>
                    </a:xfrm>
                    <a:prstGeom prst="rect">
                      <a:avLst/>
                    </a:prstGeom>
                    <a:noFill/>
                    <a:ln>
                      <a:noFill/>
                    </a:ln>
                  </pic:spPr>
                </pic:pic>
              </a:graphicData>
            </a:graphic>
          </wp:inline>
        </w:drawing>
      </w:r>
    </w:p>
    <w:p w14:paraId="47A50C26" w14:textId="342CD35F" w:rsidR="00606F25" w:rsidRPr="00F75967" w:rsidRDefault="00606F25" w:rsidP="00887CD1">
      <w:pPr>
        <w:widowControl w:val="0"/>
        <w:autoSpaceDE w:val="0"/>
        <w:autoSpaceDN w:val="0"/>
        <w:adjustRightInd w:val="0"/>
        <w:spacing w:line="360" w:lineRule="auto"/>
        <w:rPr>
          <w:rFonts w:ascii="Times New Roman" w:hAnsi="Times New Roman" w:cs="Times New Roman"/>
          <w:i/>
          <w:iCs/>
          <w:sz w:val="16"/>
          <w:szCs w:val="16"/>
          <w:lang w:val="lt-LT"/>
        </w:rPr>
      </w:pPr>
      <w:r w:rsidRPr="00F75967">
        <w:rPr>
          <w:i/>
          <w:iCs/>
          <w:sz w:val="16"/>
          <w:szCs w:val="16"/>
        </w:rPr>
        <w:t>Illustrasjon av fotosyntese: ndla.no</w:t>
      </w:r>
    </w:p>
    <w:p w14:paraId="56DEF00C" w14:textId="77777777" w:rsidR="00887CD1" w:rsidRPr="00887CD1" w:rsidRDefault="00887CD1" w:rsidP="00887CD1">
      <w:pPr>
        <w:widowControl w:val="0"/>
        <w:autoSpaceDE w:val="0"/>
        <w:autoSpaceDN w:val="0"/>
        <w:adjustRightInd w:val="0"/>
        <w:spacing w:line="360" w:lineRule="auto"/>
        <w:jc w:val="both"/>
        <w:rPr>
          <w:rFonts w:ascii="Times New Roman" w:hAnsi="Times New Roman" w:cs="Times New Roman"/>
          <w:u w:val="single"/>
          <w:lang w:val="lt-LT"/>
        </w:rPr>
      </w:pPr>
    </w:p>
    <w:p w14:paraId="41ABCF9B" w14:textId="77777777" w:rsidR="00887CD1" w:rsidRPr="00887CD1" w:rsidRDefault="00887CD1" w:rsidP="00887CD1">
      <w:pPr>
        <w:pStyle w:val="Overskrift2"/>
        <w:rPr>
          <w:lang w:val="lt-LT"/>
        </w:rPr>
      </w:pPr>
      <w:hyperlink r:id="rId11" w:history="1">
        <w:r w:rsidRPr="00887CD1">
          <w:rPr>
            <w:rStyle w:val="Hyperkobling"/>
            <w:color w:val="2F5496" w:themeColor="accent1" w:themeShade="BF"/>
            <w:u w:val="none"/>
            <w:lang w:val="lt-LT"/>
          </w:rPr>
          <w:t>Fotosintezės prosesas :</w:t>
        </w:r>
      </w:hyperlink>
      <w:r w:rsidRPr="00887CD1">
        <w:rPr>
          <w:lang w:val="lt-LT"/>
        </w:rPr>
        <w:t xml:space="preserve"> </w:t>
      </w:r>
    </w:p>
    <w:p w14:paraId="77483F94" w14:textId="77777777" w:rsidR="00887CD1" w:rsidRPr="00887CD1" w:rsidRDefault="00887CD1" w:rsidP="00887CD1">
      <w:pPr>
        <w:pStyle w:val="Listeavsnitt"/>
        <w:widowControl w:val="0"/>
        <w:numPr>
          <w:ilvl w:val="0"/>
          <w:numId w:val="1"/>
        </w:numPr>
        <w:autoSpaceDE w:val="0"/>
        <w:autoSpaceDN w:val="0"/>
        <w:adjustRightInd w:val="0"/>
        <w:spacing w:line="360" w:lineRule="auto"/>
        <w:jc w:val="both"/>
        <w:rPr>
          <w:rFonts w:ascii="Times New Roman" w:hAnsi="Times New Roman" w:cs="Times New Roman"/>
          <w:lang w:val="lt-LT"/>
        </w:rPr>
      </w:pPr>
      <w:r w:rsidRPr="00887CD1">
        <w:rPr>
          <w:rFonts w:ascii="Times New Roman" w:hAnsi="Times New Roman" w:cs="Times New Roman"/>
          <w:lang w:val="lt-LT"/>
        </w:rPr>
        <w:t>Saulės energija paverčiama chemine energija.</w:t>
      </w:r>
    </w:p>
    <w:p w14:paraId="29BBFB8A" w14:textId="77777777" w:rsidR="00887CD1" w:rsidRPr="00887CD1" w:rsidRDefault="00887CD1" w:rsidP="00887CD1">
      <w:pPr>
        <w:pStyle w:val="Listeavsnitt"/>
        <w:widowControl w:val="0"/>
        <w:numPr>
          <w:ilvl w:val="0"/>
          <w:numId w:val="1"/>
        </w:numPr>
        <w:autoSpaceDE w:val="0"/>
        <w:autoSpaceDN w:val="0"/>
        <w:adjustRightInd w:val="0"/>
        <w:spacing w:line="360" w:lineRule="auto"/>
        <w:jc w:val="both"/>
        <w:rPr>
          <w:rFonts w:ascii="Times New Roman" w:hAnsi="Times New Roman" w:cs="Times New Roman"/>
          <w:lang w:val="lt-LT"/>
        </w:rPr>
      </w:pPr>
      <w:r w:rsidRPr="00887CD1">
        <w:rPr>
          <w:rFonts w:ascii="Times New Roman" w:hAnsi="Times New Roman" w:cs="Times New Roman"/>
          <w:lang w:val="lt-LT"/>
        </w:rPr>
        <w:t>Fotosintezės proceso metu augalas pasisavina vandenį ir anglies dioksidą, kurie yra paverčiami gliukoze - viena svarbiausių augalų ir gyvūnų maisto medžiaga.</w:t>
      </w:r>
    </w:p>
    <w:p w14:paraId="41658ABC" w14:textId="5A13254F" w:rsidR="00887CD1" w:rsidRPr="00887CD1" w:rsidRDefault="00887CD1" w:rsidP="00887CD1">
      <w:pPr>
        <w:pStyle w:val="Listeavsnitt"/>
        <w:widowControl w:val="0"/>
        <w:numPr>
          <w:ilvl w:val="0"/>
          <w:numId w:val="1"/>
        </w:numPr>
        <w:autoSpaceDE w:val="0"/>
        <w:autoSpaceDN w:val="0"/>
        <w:adjustRightInd w:val="0"/>
        <w:spacing w:line="360" w:lineRule="auto"/>
        <w:jc w:val="both"/>
        <w:rPr>
          <w:rFonts w:ascii="Times New Roman" w:hAnsi="Times New Roman" w:cs="Times New Roman"/>
          <w:color w:val="535353"/>
          <w:lang w:val="lt-LT"/>
        </w:rPr>
      </w:pPr>
      <w:r w:rsidRPr="00887CD1">
        <w:rPr>
          <w:rFonts w:ascii="Times New Roman" w:hAnsi="Times New Roman" w:cs="Times New Roman"/>
          <w:lang w:val="lt-LT"/>
        </w:rPr>
        <w:t>Fotosintezės metu gaminasi gliukozė ir deguonis.</w:t>
      </w:r>
    </w:p>
    <w:p w14:paraId="6F882057" w14:textId="77777777" w:rsidR="00887CD1" w:rsidRPr="00887CD1" w:rsidRDefault="00887CD1" w:rsidP="00887CD1">
      <w:pPr>
        <w:widowControl w:val="0"/>
        <w:autoSpaceDE w:val="0"/>
        <w:autoSpaceDN w:val="0"/>
        <w:adjustRightInd w:val="0"/>
        <w:spacing w:line="360" w:lineRule="auto"/>
        <w:jc w:val="both"/>
        <w:rPr>
          <w:rFonts w:ascii="Times New Roman" w:hAnsi="Times New Roman" w:cs="Times New Roman"/>
          <w:lang w:val="lt-LT"/>
        </w:rPr>
      </w:pPr>
    </w:p>
    <w:p w14:paraId="544DA5D6" w14:textId="77777777" w:rsidR="00887CD1" w:rsidRPr="00887CD1" w:rsidRDefault="00887CD1" w:rsidP="00887CD1">
      <w:pPr>
        <w:widowControl w:val="0"/>
        <w:autoSpaceDE w:val="0"/>
        <w:autoSpaceDN w:val="0"/>
        <w:adjustRightInd w:val="0"/>
        <w:spacing w:line="360" w:lineRule="auto"/>
        <w:jc w:val="both"/>
        <w:rPr>
          <w:rFonts w:ascii="Times New Roman" w:hAnsi="Times New Roman" w:cs="Times New Roman"/>
          <w:lang w:val="lt-LT"/>
        </w:rPr>
      </w:pPr>
      <w:r w:rsidRPr="00606F25">
        <w:rPr>
          <w:rFonts w:ascii="Times New Roman" w:hAnsi="Times New Roman" w:cs="Times New Roman"/>
          <w:lang w:val="lt-LT"/>
        </w:rPr>
        <w:t>1. Vanduo (H</w:t>
      </w:r>
      <w:r w:rsidRPr="00606F25">
        <w:rPr>
          <w:rFonts w:ascii="Times New Roman" w:hAnsi="Times New Roman" w:cs="Times New Roman"/>
          <w:vertAlign w:val="subscript"/>
          <w:lang w:val="lt-LT"/>
        </w:rPr>
        <w:t>2</w:t>
      </w:r>
      <w:r w:rsidRPr="00606F25">
        <w:rPr>
          <w:rFonts w:ascii="Times New Roman" w:hAnsi="Times New Roman" w:cs="Times New Roman"/>
          <w:lang w:val="lt-LT"/>
        </w:rPr>
        <w:t>O):</w:t>
      </w:r>
      <w:r w:rsidRPr="00887CD1">
        <w:rPr>
          <w:rFonts w:ascii="Times New Roman" w:hAnsi="Times New Roman" w:cs="Times New Roman"/>
          <w:lang w:val="lt-LT"/>
        </w:rPr>
        <w:t xml:space="preserve"> Lyjant vanduo susigeria į žemę. Augalai šaknimis siurbia vandenį ir siunčia jį į lapus, kur vyksta fotosintezės procesas.</w:t>
      </w:r>
    </w:p>
    <w:p w14:paraId="41DFE2E0" w14:textId="77777777" w:rsidR="00887CD1" w:rsidRPr="00887CD1" w:rsidRDefault="00887CD1" w:rsidP="00887CD1">
      <w:pPr>
        <w:widowControl w:val="0"/>
        <w:autoSpaceDE w:val="0"/>
        <w:autoSpaceDN w:val="0"/>
        <w:adjustRightInd w:val="0"/>
        <w:spacing w:line="360" w:lineRule="auto"/>
        <w:jc w:val="both"/>
        <w:rPr>
          <w:rFonts w:ascii="Times New Roman" w:hAnsi="Times New Roman" w:cs="Times New Roman"/>
          <w:lang w:val="lt-LT"/>
        </w:rPr>
      </w:pPr>
    </w:p>
    <w:p w14:paraId="450F86F0" w14:textId="77777777" w:rsidR="00887CD1" w:rsidRPr="00887CD1" w:rsidRDefault="00887CD1" w:rsidP="00887CD1">
      <w:pPr>
        <w:widowControl w:val="0"/>
        <w:autoSpaceDE w:val="0"/>
        <w:autoSpaceDN w:val="0"/>
        <w:adjustRightInd w:val="0"/>
        <w:spacing w:line="360" w:lineRule="auto"/>
        <w:jc w:val="both"/>
        <w:rPr>
          <w:rFonts w:ascii="Times New Roman" w:hAnsi="Times New Roman" w:cs="Times New Roman"/>
          <w:lang w:val="lt-LT"/>
        </w:rPr>
      </w:pPr>
      <w:r w:rsidRPr="00606F25">
        <w:rPr>
          <w:rFonts w:ascii="Times New Roman" w:hAnsi="Times New Roman" w:cs="Times New Roman"/>
          <w:color w:val="000000" w:themeColor="text1"/>
          <w:lang w:val="lt-LT"/>
        </w:rPr>
        <w:t xml:space="preserve">2. </w:t>
      </w:r>
      <w:hyperlink r:id="rId12" w:history="1">
        <w:r w:rsidRPr="00606F25">
          <w:rPr>
            <w:rStyle w:val="Hyperkobling"/>
            <w:rFonts w:ascii="Times New Roman" w:hAnsi="Times New Roman" w:cs="Times New Roman"/>
            <w:color w:val="000000" w:themeColor="text1"/>
            <w:u w:val="none"/>
            <w:lang w:val="lt-LT"/>
          </w:rPr>
          <w:t>Anglies dioksidas</w:t>
        </w:r>
      </w:hyperlink>
      <w:r w:rsidRPr="00887CD1">
        <w:rPr>
          <w:rFonts w:ascii="Times New Roman" w:hAnsi="Times New Roman" w:cs="Times New Roman"/>
          <w:b/>
          <w:lang w:val="lt-LT"/>
        </w:rPr>
        <w:t xml:space="preserve"> (CO</w:t>
      </w:r>
      <w:r w:rsidRPr="00887CD1">
        <w:rPr>
          <w:rFonts w:ascii="Times New Roman" w:hAnsi="Times New Roman" w:cs="Times New Roman"/>
          <w:b/>
          <w:vertAlign w:val="subscript"/>
          <w:lang w:val="lt-LT"/>
        </w:rPr>
        <w:t>2</w:t>
      </w:r>
      <w:r w:rsidRPr="00887CD1">
        <w:rPr>
          <w:rFonts w:ascii="Times New Roman" w:hAnsi="Times New Roman" w:cs="Times New Roman"/>
          <w:b/>
          <w:lang w:val="lt-LT"/>
        </w:rPr>
        <w:t>):</w:t>
      </w:r>
      <w:r w:rsidRPr="00887CD1">
        <w:rPr>
          <w:rFonts w:ascii="Times New Roman" w:hAnsi="Times New Roman" w:cs="Times New Roman"/>
          <w:lang w:val="lt-LT"/>
        </w:rPr>
        <w:t xml:space="preserve"> Gamtoje anglies dioksidas egzistuoja dviem pavidalais – kaip laisvas elementas ir kituose junginiuose. Anglies dioksidas išsiskiria degant pavyzdžiui malkoms, anglims, koksui, naftai ar dujoms, tačiau tam yra reikalingas pakankams kiekis deguonies. Anglies dioksidas taip pat išsiskiria mūsų organizme vykstant medžiagų apykaitai </w:t>
      </w:r>
      <w:r w:rsidRPr="00887CD1">
        <w:rPr>
          <w:rFonts w:ascii="Times New Roman" w:hAnsi="Times New Roman" w:cs="Times New Roman"/>
          <w:lang w:val="lt-LT"/>
        </w:rPr>
        <w:lastRenderedPageBreak/>
        <w:t xml:space="preserve">ir vykstant medžiagų degimo procesui. Mes iškvepiame anglies dioksidą. Fotosintezės metu anglies dioksidas iš atmosferos pasisavinamas per lapų angeles/žioteles. </w:t>
      </w:r>
    </w:p>
    <w:p w14:paraId="7FB87DAD" w14:textId="77777777" w:rsidR="00887CD1" w:rsidRPr="00887CD1" w:rsidRDefault="00887CD1" w:rsidP="00887CD1">
      <w:pPr>
        <w:widowControl w:val="0"/>
        <w:autoSpaceDE w:val="0"/>
        <w:autoSpaceDN w:val="0"/>
        <w:adjustRightInd w:val="0"/>
        <w:spacing w:line="360" w:lineRule="auto"/>
        <w:jc w:val="both"/>
        <w:rPr>
          <w:rFonts w:ascii="Times New Roman" w:hAnsi="Times New Roman" w:cs="Times New Roman"/>
          <w:lang w:val="lt-LT"/>
        </w:rPr>
      </w:pPr>
    </w:p>
    <w:p w14:paraId="63BA438A" w14:textId="77777777" w:rsidR="00887CD1" w:rsidRPr="00887CD1" w:rsidRDefault="00887CD1" w:rsidP="00887CD1">
      <w:pPr>
        <w:widowControl w:val="0"/>
        <w:autoSpaceDE w:val="0"/>
        <w:autoSpaceDN w:val="0"/>
        <w:adjustRightInd w:val="0"/>
        <w:spacing w:line="360" w:lineRule="auto"/>
        <w:jc w:val="both"/>
        <w:rPr>
          <w:rFonts w:ascii="Times New Roman" w:hAnsi="Times New Roman" w:cs="Times New Roman"/>
          <w:lang w:val="lt-LT"/>
        </w:rPr>
      </w:pPr>
      <w:r w:rsidRPr="00887CD1">
        <w:rPr>
          <w:rFonts w:ascii="Times New Roman" w:hAnsi="Times New Roman" w:cs="Times New Roman"/>
          <w:lang w:val="lt-LT"/>
        </w:rPr>
        <w:t xml:space="preserve">3. </w:t>
      </w:r>
      <w:r w:rsidRPr="00887CD1">
        <w:rPr>
          <w:rFonts w:ascii="Times New Roman" w:hAnsi="Times New Roman" w:cs="Times New Roman"/>
          <w:b/>
          <w:lang w:val="lt-LT"/>
        </w:rPr>
        <w:t>Saulės spinduliai:</w:t>
      </w:r>
      <w:r w:rsidRPr="00887CD1">
        <w:rPr>
          <w:rFonts w:ascii="Times New Roman" w:hAnsi="Times New Roman" w:cs="Times New Roman"/>
          <w:lang w:val="lt-LT"/>
        </w:rPr>
        <w:t xml:space="preserve"> Saulės energija yra svarbus energijos šaltinis žemėje. Energija niekur nedingsta, ji tik pakeičia formą. Fotosintezės metu saulės energija paverčiama chemine energija, kuri susikaupia žaliuosiuose augalo lapuose. Fotosintezė vyksta cloroplastuose- žaliosiose augalo ląstelėse - vadinamose chlorofilais, kurie sugeria šviesos energiją. Toliau gauta energija panaudojama gliukozės (C</w:t>
      </w:r>
      <w:r w:rsidRPr="00887CD1">
        <w:rPr>
          <w:rFonts w:ascii="Times New Roman" w:hAnsi="Times New Roman" w:cs="Times New Roman"/>
          <w:vertAlign w:val="subscript"/>
          <w:lang w:val="lt-LT"/>
        </w:rPr>
        <w:t>6</w:t>
      </w:r>
      <w:r w:rsidRPr="00887CD1">
        <w:rPr>
          <w:rFonts w:ascii="Times New Roman" w:hAnsi="Times New Roman" w:cs="Times New Roman"/>
          <w:lang w:val="lt-LT"/>
        </w:rPr>
        <w:t>H</w:t>
      </w:r>
      <w:r w:rsidRPr="00887CD1">
        <w:rPr>
          <w:rFonts w:ascii="Times New Roman" w:hAnsi="Times New Roman" w:cs="Times New Roman"/>
          <w:vertAlign w:val="subscript"/>
          <w:lang w:val="lt-LT"/>
        </w:rPr>
        <w:t>12</w:t>
      </w:r>
      <w:r w:rsidRPr="00887CD1">
        <w:rPr>
          <w:rFonts w:ascii="Times New Roman" w:hAnsi="Times New Roman" w:cs="Times New Roman"/>
          <w:lang w:val="lt-LT"/>
        </w:rPr>
        <w:t>O</w:t>
      </w:r>
      <w:r w:rsidRPr="00887CD1">
        <w:rPr>
          <w:rFonts w:ascii="Times New Roman" w:hAnsi="Times New Roman" w:cs="Times New Roman"/>
          <w:vertAlign w:val="subscript"/>
          <w:lang w:val="lt-LT"/>
        </w:rPr>
        <w:t>6</w:t>
      </w:r>
      <w:r w:rsidRPr="00887CD1">
        <w:rPr>
          <w:rFonts w:ascii="Times New Roman" w:hAnsi="Times New Roman" w:cs="Times New Roman"/>
          <w:lang w:val="lt-LT"/>
        </w:rPr>
        <w:t xml:space="preserve">) gamybai, o gliukozė savo ruožtu panaudojama krakmolo ir celiuliozės gamybai. </w:t>
      </w:r>
    </w:p>
    <w:p w14:paraId="7BBE0256" w14:textId="77777777" w:rsidR="00887CD1" w:rsidRPr="00887CD1" w:rsidRDefault="00887CD1" w:rsidP="00887CD1">
      <w:pPr>
        <w:widowControl w:val="0"/>
        <w:autoSpaceDE w:val="0"/>
        <w:autoSpaceDN w:val="0"/>
        <w:adjustRightInd w:val="0"/>
        <w:spacing w:line="360" w:lineRule="auto"/>
        <w:jc w:val="both"/>
        <w:rPr>
          <w:rFonts w:ascii="Times New Roman" w:hAnsi="Times New Roman" w:cs="Times New Roman"/>
          <w:lang w:val="lt-LT"/>
        </w:rPr>
      </w:pPr>
    </w:p>
    <w:p w14:paraId="436C8B16" w14:textId="733BD742" w:rsidR="00887CD1" w:rsidRDefault="00887CD1" w:rsidP="00887CD1">
      <w:pPr>
        <w:widowControl w:val="0"/>
        <w:autoSpaceDE w:val="0"/>
        <w:autoSpaceDN w:val="0"/>
        <w:adjustRightInd w:val="0"/>
        <w:spacing w:line="360" w:lineRule="auto"/>
        <w:jc w:val="both"/>
        <w:rPr>
          <w:rFonts w:ascii="Times New Roman" w:hAnsi="Times New Roman" w:cs="Times New Roman"/>
          <w:lang w:val="lt-LT"/>
        </w:rPr>
      </w:pPr>
      <w:r w:rsidRPr="00887CD1">
        <w:rPr>
          <w:rFonts w:ascii="Times New Roman" w:hAnsi="Times New Roman" w:cs="Times New Roman"/>
          <w:lang w:val="lt-LT"/>
        </w:rPr>
        <w:t xml:space="preserve">4. </w:t>
      </w:r>
      <w:r w:rsidRPr="00887CD1">
        <w:rPr>
          <w:rFonts w:ascii="Times New Roman" w:hAnsi="Times New Roman" w:cs="Times New Roman"/>
          <w:b/>
          <w:lang w:val="lt-LT"/>
        </w:rPr>
        <w:t>Gliukozė ( C</w:t>
      </w:r>
      <w:r w:rsidRPr="00887CD1">
        <w:rPr>
          <w:rFonts w:ascii="Times New Roman" w:hAnsi="Times New Roman" w:cs="Times New Roman"/>
          <w:b/>
          <w:vertAlign w:val="subscript"/>
          <w:lang w:val="lt-LT"/>
        </w:rPr>
        <w:t>6</w:t>
      </w:r>
      <w:r w:rsidRPr="00887CD1">
        <w:rPr>
          <w:rFonts w:ascii="Times New Roman" w:hAnsi="Times New Roman" w:cs="Times New Roman"/>
          <w:b/>
          <w:lang w:val="lt-LT"/>
        </w:rPr>
        <w:t xml:space="preserve"> H</w:t>
      </w:r>
      <w:r w:rsidRPr="00887CD1">
        <w:rPr>
          <w:rFonts w:ascii="Times New Roman" w:hAnsi="Times New Roman" w:cs="Times New Roman"/>
          <w:b/>
          <w:vertAlign w:val="subscript"/>
          <w:lang w:val="lt-LT"/>
        </w:rPr>
        <w:t>12</w:t>
      </w:r>
      <w:r w:rsidRPr="00887CD1">
        <w:rPr>
          <w:rFonts w:ascii="Times New Roman" w:hAnsi="Times New Roman" w:cs="Times New Roman"/>
          <w:b/>
          <w:lang w:val="lt-LT"/>
        </w:rPr>
        <w:t xml:space="preserve"> O</w:t>
      </w:r>
      <w:r w:rsidRPr="00887CD1">
        <w:rPr>
          <w:rFonts w:ascii="Times New Roman" w:hAnsi="Times New Roman" w:cs="Times New Roman"/>
          <w:b/>
          <w:vertAlign w:val="subscript"/>
          <w:lang w:val="lt-LT"/>
        </w:rPr>
        <w:t>6</w:t>
      </w:r>
      <w:r w:rsidRPr="00887CD1">
        <w:rPr>
          <w:rFonts w:ascii="Times New Roman" w:hAnsi="Times New Roman" w:cs="Times New Roman"/>
          <w:b/>
          <w:lang w:val="lt-LT"/>
        </w:rPr>
        <w:t xml:space="preserve"> )</w:t>
      </w:r>
      <w:r w:rsidRPr="00887CD1">
        <w:rPr>
          <w:rFonts w:ascii="Times New Roman" w:hAnsi="Times New Roman" w:cs="Times New Roman"/>
          <w:lang w:val="lt-LT"/>
        </w:rPr>
        <w:t xml:space="preserve">: Gliukozė – tai cukrus, kuris yra pagaminamas fotosintezės metu. Šitas cukrus išnešiojamas į augalo šakas, kamieną ir šaknis, kur jis perdirbamas į celiuliozę, </w:t>
      </w:r>
      <w:hyperlink r:id="rId13" w:history="1">
        <w:r w:rsidRPr="00887CD1">
          <w:rPr>
            <w:rStyle w:val="Hyperkobling"/>
            <w:rFonts w:ascii="Times New Roman" w:hAnsi="Times New Roman" w:cs="Times New Roman"/>
            <w:lang w:val="lt-LT"/>
          </w:rPr>
          <w:t>krakmolą</w:t>
        </w:r>
      </w:hyperlink>
      <w:r w:rsidRPr="00887CD1">
        <w:rPr>
          <w:rFonts w:ascii="Times New Roman" w:hAnsi="Times New Roman" w:cs="Times New Roman"/>
          <w:lang w:val="lt-LT"/>
        </w:rPr>
        <w:t xml:space="preserve"> arba aliejų priklausomai nuo to, kur tas cukrus buvo transportuotas.</w:t>
      </w:r>
    </w:p>
    <w:p w14:paraId="59BDF2E4" w14:textId="671BEEAA" w:rsidR="00006D23" w:rsidRDefault="00006D23" w:rsidP="00887CD1">
      <w:pPr>
        <w:widowControl w:val="0"/>
        <w:autoSpaceDE w:val="0"/>
        <w:autoSpaceDN w:val="0"/>
        <w:adjustRightInd w:val="0"/>
        <w:spacing w:line="360" w:lineRule="auto"/>
        <w:jc w:val="both"/>
        <w:rPr>
          <w:rFonts w:ascii="Times New Roman" w:hAnsi="Times New Roman" w:cs="Times New Roman"/>
          <w:lang w:val="lt-LT"/>
        </w:rPr>
      </w:pPr>
    </w:p>
    <w:p w14:paraId="359FE7CB" w14:textId="26618683" w:rsidR="00006D23" w:rsidRDefault="00006D23" w:rsidP="00887CD1">
      <w:pPr>
        <w:widowControl w:val="0"/>
        <w:autoSpaceDE w:val="0"/>
        <w:autoSpaceDN w:val="0"/>
        <w:adjustRightInd w:val="0"/>
        <w:spacing w:line="360" w:lineRule="auto"/>
        <w:jc w:val="both"/>
        <w:rPr>
          <w:rFonts w:ascii="Times New Roman" w:hAnsi="Times New Roman" w:cs="Times New Roman"/>
          <w:lang w:val="lt-LT"/>
        </w:rPr>
      </w:pPr>
      <w:r>
        <w:rPr>
          <w:rFonts w:ascii="Times New Roman" w:eastAsia="Times New Roman" w:hAnsi="Times New Roman" w:cs="Times New Roman"/>
          <w:noProof/>
          <w:lang w:val="lt-LT" w:eastAsia="nb-NO"/>
        </w:rPr>
        <w:drawing>
          <wp:inline distT="0" distB="0" distL="0" distR="0" wp14:anchorId="671F7CF0" wp14:editId="3E08F54E">
            <wp:extent cx="3123447" cy="1314450"/>
            <wp:effectExtent l="0" t="0" r="1270" b="0"/>
            <wp:docPr id="13" name="Bilde 13" descr="Paveikslėlis su miško vaizdu&#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e 13" descr="Paveikslėlis su miško vaizdu&#10;&#10;Automatisk generert beskrivel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9334" cy="1325344"/>
                    </a:xfrm>
                    <a:prstGeom prst="rect">
                      <a:avLst/>
                    </a:prstGeom>
                    <a:noFill/>
                  </pic:spPr>
                </pic:pic>
              </a:graphicData>
            </a:graphic>
          </wp:inline>
        </w:drawing>
      </w:r>
    </w:p>
    <w:p w14:paraId="33EB072C" w14:textId="77777777" w:rsidR="00006D23" w:rsidRDefault="00006D23" w:rsidP="00006D23">
      <w:pPr>
        <w:widowControl w:val="0"/>
        <w:autoSpaceDE w:val="0"/>
        <w:autoSpaceDN w:val="0"/>
        <w:adjustRightInd w:val="0"/>
        <w:spacing w:line="360" w:lineRule="auto"/>
        <w:jc w:val="both"/>
        <w:rPr>
          <w:rFonts w:ascii="Times New Roman" w:eastAsia="Times New Roman" w:hAnsi="Times New Roman" w:cs="Times New Roman"/>
          <w:lang w:val="lt-LT" w:eastAsia="nb-NO"/>
        </w:rPr>
      </w:pPr>
      <w:r w:rsidRPr="0015664A">
        <w:rPr>
          <w:rFonts w:ascii="Times New Roman" w:eastAsia="Times New Roman" w:hAnsi="Times New Roman" w:cs="Times New Roman"/>
          <w:i/>
          <w:iCs/>
          <w:sz w:val="18"/>
          <w:szCs w:val="18"/>
          <w:lang w:val="lt-LT" w:eastAsia="nb-NO"/>
        </w:rPr>
        <w:t>Illustrasjon: https://pxhere.com/</w:t>
      </w:r>
    </w:p>
    <w:p w14:paraId="3B9EAE7F" w14:textId="77777777" w:rsidR="00006D23" w:rsidRPr="00006D23" w:rsidRDefault="00006D23" w:rsidP="00006D23">
      <w:pPr>
        <w:widowControl w:val="0"/>
        <w:autoSpaceDE w:val="0"/>
        <w:autoSpaceDN w:val="0"/>
        <w:adjustRightInd w:val="0"/>
        <w:spacing w:line="360" w:lineRule="auto"/>
        <w:jc w:val="both"/>
        <w:rPr>
          <w:rFonts w:ascii="Times New Roman" w:hAnsi="Times New Roman" w:cs="Times New Roman"/>
          <w:lang w:val="lt-LT"/>
        </w:rPr>
      </w:pPr>
      <w:r w:rsidRPr="00006D23">
        <w:rPr>
          <w:rFonts w:ascii="Times New Roman" w:hAnsi="Times New Roman" w:cs="Times New Roman"/>
          <w:lang w:val="lt-LT"/>
        </w:rPr>
        <w:t>Medžio kamiene yra</w:t>
      </w:r>
    </w:p>
    <w:p w14:paraId="067205D7" w14:textId="519918A6" w:rsidR="00006D23" w:rsidRDefault="00006D23" w:rsidP="00006D23">
      <w:pPr>
        <w:widowControl w:val="0"/>
        <w:autoSpaceDE w:val="0"/>
        <w:autoSpaceDN w:val="0"/>
        <w:adjustRightInd w:val="0"/>
        <w:spacing w:line="360" w:lineRule="auto"/>
        <w:jc w:val="both"/>
        <w:rPr>
          <w:rFonts w:ascii="Times New Roman" w:hAnsi="Times New Roman" w:cs="Times New Roman"/>
          <w:lang w:val="lt-LT"/>
        </w:rPr>
      </w:pPr>
      <w:r w:rsidRPr="00006D23">
        <w:rPr>
          <w:rFonts w:ascii="Times New Roman" w:hAnsi="Times New Roman" w:cs="Times New Roman"/>
          <w:lang w:val="lt-LT"/>
        </w:rPr>
        <w:t>49 % celiuliozės</w:t>
      </w:r>
    </w:p>
    <w:p w14:paraId="6C7EF347" w14:textId="77777777" w:rsidR="00006D23" w:rsidRPr="00887CD1" w:rsidRDefault="00006D23" w:rsidP="00887CD1">
      <w:pPr>
        <w:widowControl w:val="0"/>
        <w:autoSpaceDE w:val="0"/>
        <w:autoSpaceDN w:val="0"/>
        <w:adjustRightInd w:val="0"/>
        <w:spacing w:line="360" w:lineRule="auto"/>
        <w:jc w:val="both"/>
        <w:rPr>
          <w:rFonts w:ascii="Times New Roman" w:hAnsi="Times New Roman" w:cs="Times New Roman"/>
          <w:lang w:val="lt-LT"/>
        </w:rPr>
      </w:pPr>
    </w:p>
    <w:p w14:paraId="3620AFEC" w14:textId="1460A1B3" w:rsidR="00887CD1" w:rsidRPr="00887CD1" w:rsidRDefault="00887CD1" w:rsidP="00887CD1">
      <w:pPr>
        <w:shd w:val="clear" w:color="auto" w:fill="FFFFFF"/>
        <w:rPr>
          <w:rFonts w:ascii="Times New Roman" w:eastAsia="Times New Roman" w:hAnsi="Times New Roman" w:cs="Times New Roman"/>
          <w:lang w:val="lt-LT" w:eastAsia="nb-NO"/>
        </w:rPr>
      </w:pPr>
      <w:r w:rsidRPr="00887CD1">
        <w:rPr>
          <w:rFonts w:ascii="Times New Roman" w:eastAsia="Times New Roman" w:hAnsi="Times New Roman" w:cs="Times New Roman"/>
          <w:lang w:val="lt-LT" w:eastAsia="nb-NO"/>
        </w:rPr>
        <w:t> </w:t>
      </w:r>
    </w:p>
    <w:p w14:paraId="2C6C5FDD" w14:textId="5689F7FA" w:rsidR="00134FAF" w:rsidRDefault="0015664A" w:rsidP="00E935D1">
      <w:pPr>
        <w:widowControl w:val="0"/>
        <w:autoSpaceDE w:val="0"/>
        <w:autoSpaceDN w:val="0"/>
        <w:adjustRightInd w:val="0"/>
        <w:spacing w:line="360" w:lineRule="auto"/>
        <w:jc w:val="both"/>
        <w:rPr>
          <w:rFonts w:ascii="Times New Roman" w:eastAsia="Times New Roman" w:hAnsi="Times New Roman" w:cs="Times New Roman"/>
          <w:lang w:val="lt-LT" w:eastAsia="nb-NO"/>
        </w:rPr>
      </w:pPr>
      <w:r>
        <w:rPr>
          <w:noProof/>
          <w:lang w:val="lt-LT"/>
        </w:rPr>
        <w:drawing>
          <wp:inline distT="0" distB="0" distL="0" distR="0" wp14:anchorId="5FC95990" wp14:editId="7F7E87F3">
            <wp:extent cx="2619375" cy="1743075"/>
            <wp:effectExtent l="0" t="0" r="9525" b="9525"/>
            <wp:docPr id="15" name="Bilde 15" descr="Paveikslelis su bulve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e 15" descr="Paveikslelis su bulvem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10F09F9D" w14:textId="033A99B1" w:rsidR="00F75967" w:rsidRDefault="0015664A" w:rsidP="00E935D1">
      <w:pPr>
        <w:widowControl w:val="0"/>
        <w:autoSpaceDE w:val="0"/>
        <w:autoSpaceDN w:val="0"/>
        <w:adjustRightInd w:val="0"/>
        <w:spacing w:line="360" w:lineRule="auto"/>
        <w:jc w:val="both"/>
        <w:rPr>
          <w:rFonts w:ascii="Times New Roman" w:eastAsia="Times New Roman" w:hAnsi="Times New Roman" w:cs="Times New Roman"/>
          <w:lang w:val="lt-LT" w:eastAsia="nb-NO"/>
        </w:rPr>
      </w:pPr>
      <w:bookmarkStart w:id="0" w:name="_Hlk94213873"/>
      <w:r w:rsidRPr="0015664A">
        <w:rPr>
          <w:rFonts w:ascii="Times New Roman" w:eastAsia="Times New Roman" w:hAnsi="Times New Roman" w:cs="Times New Roman"/>
          <w:i/>
          <w:iCs/>
          <w:sz w:val="18"/>
          <w:szCs w:val="18"/>
          <w:lang w:val="lt-LT" w:eastAsia="nb-NO"/>
        </w:rPr>
        <w:t xml:space="preserve">Illustrasjon: </w:t>
      </w:r>
      <w:r w:rsidRPr="0015664A">
        <w:rPr>
          <w:rFonts w:ascii="Times New Roman" w:eastAsia="Times New Roman" w:hAnsi="Times New Roman" w:cs="Times New Roman"/>
          <w:i/>
          <w:iCs/>
          <w:sz w:val="18"/>
          <w:szCs w:val="18"/>
          <w:lang w:val="lt-LT" w:eastAsia="nb-NO"/>
        </w:rPr>
        <w:t>https://pxhere.com/</w:t>
      </w:r>
    </w:p>
    <w:bookmarkEnd w:id="0"/>
    <w:p w14:paraId="6D88617D" w14:textId="77777777" w:rsidR="00F75967" w:rsidRPr="00F75967" w:rsidRDefault="00F75967" w:rsidP="00E935D1">
      <w:pPr>
        <w:widowControl w:val="0"/>
        <w:autoSpaceDE w:val="0"/>
        <w:autoSpaceDN w:val="0"/>
        <w:adjustRightInd w:val="0"/>
        <w:spacing w:line="360" w:lineRule="auto"/>
        <w:jc w:val="both"/>
        <w:rPr>
          <w:rFonts w:ascii="Times New Roman" w:eastAsia="Times New Roman" w:hAnsi="Times New Roman" w:cs="Times New Roman"/>
          <w:i/>
          <w:iCs/>
          <w:lang w:val="lt-LT" w:eastAsia="nb-NO"/>
        </w:rPr>
      </w:pPr>
    </w:p>
    <w:p w14:paraId="20D560C5" w14:textId="39AB9B05" w:rsidR="00F75967" w:rsidRDefault="00F75967" w:rsidP="00F75967">
      <w:pPr>
        <w:spacing w:after="150"/>
        <w:rPr>
          <w:rFonts w:ascii="Times New Roman" w:eastAsia="Times New Roman" w:hAnsi="Times New Roman" w:cs="Times New Roman"/>
          <w:lang w:val="lt-LT" w:eastAsia="nb-NO"/>
        </w:rPr>
      </w:pPr>
      <w:r w:rsidRPr="00887CD1">
        <w:rPr>
          <w:rFonts w:ascii="Times New Roman" w:eastAsia="Times New Roman" w:hAnsi="Times New Roman" w:cs="Times New Roman"/>
          <w:lang w:val="lt-LT" w:eastAsia="nb-NO"/>
        </w:rPr>
        <w:lastRenderedPageBreak/>
        <w:t>Bulvėse</w:t>
      </w:r>
      <w:r>
        <w:rPr>
          <w:rFonts w:ascii="Times New Roman" w:eastAsia="Times New Roman" w:hAnsi="Times New Roman" w:cs="Times New Roman"/>
          <w:lang w:val="lt-LT" w:eastAsia="nb-NO"/>
        </w:rPr>
        <w:t xml:space="preserve"> y</w:t>
      </w:r>
      <w:r w:rsidRPr="00887CD1">
        <w:rPr>
          <w:rFonts w:ascii="Times New Roman" w:eastAsia="Times New Roman" w:hAnsi="Times New Roman" w:cs="Times New Roman"/>
          <w:lang w:val="lt-LT" w:eastAsia="nb-NO"/>
        </w:rPr>
        <w:t xml:space="preserve">ra </w:t>
      </w:r>
      <w:r w:rsidRPr="00887CD1">
        <w:rPr>
          <w:rFonts w:ascii="Times New Roman" w:eastAsia="Times New Roman" w:hAnsi="Times New Roman" w:cs="Times New Roman"/>
          <w:lang w:val="lt-LT" w:eastAsia="nb-NO"/>
        </w:rPr>
        <w:br/>
        <w:t>16 % krakmolo</w:t>
      </w:r>
    </w:p>
    <w:p w14:paraId="2CEA70AE" w14:textId="5B954FA7" w:rsidR="00F75967" w:rsidRDefault="00F75967" w:rsidP="00E935D1">
      <w:pPr>
        <w:widowControl w:val="0"/>
        <w:autoSpaceDE w:val="0"/>
        <w:autoSpaceDN w:val="0"/>
        <w:adjustRightInd w:val="0"/>
        <w:spacing w:line="360" w:lineRule="auto"/>
        <w:jc w:val="both"/>
        <w:rPr>
          <w:rFonts w:ascii="Times New Roman" w:eastAsia="Times New Roman" w:hAnsi="Times New Roman" w:cs="Times New Roman"/>
          <w:lang w:val="lt-LT" w:eastAsia="nb-NO"/>
        </w:rPr>
      </w:pPr>
      <w:r>
        <w:rPr>
          <w:rFonts w:ascii="Times New Roman" w:eastAsia="Times New Roman" w:hAnsi="Times New Roman" w:cs="Times New Roman"/>
          <w:noProof/>
          <w:lang w:val="lt-LT" w:eastAsia="nb-NO"/>
        </w:rPr>
        <w:drawing>
          <wp:inline distT="0" distB="0" distL="0" distR="0" wp14:anchorId="5C55F510" wp14:editId="213996F7">
            <wp:extent cx="2683153" cy="2009775"/>
            <wp:effectExtent l="0" t="0" r="3175" b="0"/>
            <wp:docPr id="14" name="Bilde 14" descr="&#10;Saulėgražų lauka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e 14" descr="&#10;Saulėgražų laukas&#10;&#10;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4288" cy="2010625"/>
                    </a:xfrm>
                    <a:prstGeom prst="rect">
                      <a:avLst/>
                    </a:prstGeom>
                    <a:noFill/>
                  </pic:spPr>
                </pic:pic>
              </a:graphicData>
            </a:graphic>
          </wp:inline>
        </w:drawing>
      </w:r>
    </w:p>
    <w:p w14:paraId="0A1DA86A" w14:textId="5F6BA43D" w:rsidR="00F75967" w:rsidRPr="00F75967" w:rsidRDefault="00F75967" w:rsidP="00E935D1">
      <w:pPr>
        <w:widowControl w:val="0"/>
        <w:autoSpaceDE w:val="0"/>
        <w:autoSpaceDN w:val="0"/>
        <w:adjustRightInd w:val="0"/>
        <w:spacing w:line="360" w:lineRule="auto"/>
        <w:jc w:val="both"/>
        <w:rPr>
          <w:rFonts w:ascii="Times New Roman" w:eastAsia="Times New Roman" w:hAnsi="Times New Roman" w:cs="Times New Roman"/>
          <w:i/>
          <w:iCs/>
          <w:sz w:val="16"/>
          <w:szCs w:val="16"/>
          <w:lang w:val="lt-LT" w:eastAsia="nb-NO"/>
        </w:rPr>
      </w:pPr>
      <w:r w:rsidRPr="00F75967">
        <w:rPr>
          <w:rFonts w:ascii="Times New Roman" w:eastAsia="Times New Roman" w:hAnsi="Times New Roman" w:cs="Times New Roman"/>
          <w:i/>
          <w:iCs/>
          <w:sz w:val="16"/>
          <w:szCs w:val="16"/>
          <w:lang w:val="lt-LT" w:eastAsia="nb-NO"/>
        </w:rPr>
        <w:t xml:space="preserve">Illustrasjon: </w:t>
      </w:r>
      <w:r w:rsidRPr="00F75967">
        <w:rPr>
          <w:rFonts w:ascii="Times New Roman" w:eastAsia="Times New Roman" w:hAnsi="Times New Roman" w:cs="Times New Roman"/>
          <w:i/>
          <w:iCs/>
          <w:sz w:val="16"/>
          <w:szCs w:val="16"/>
          <w:lang w:val="lt-LT" w:eastAsia="nb-NO"/>
        </w:rPr>
        <w:t>pxhere.com</w:t>
      </w:r>
    </w:p>
    <w:p w14:paraId="0FC4E00E" w14:textId="77777777" w:rsidR="00F75967" w:rsidRDefault="00F75967" w:rsidP="00E935D1">
      <w:pPr>
        <w:widowControl w:val="0"/>
        <w:autoSpaceDE w:val="0"/>
        <w:autoSpaceDN w:val="0"/>
        <w:adjustRightInd w:val="0"/>
        <w:spacing w:line="360" w:lineRule="auto"/>
        <w:jc w:val="both"/>
        <w:rPr>
          <w:rFonts w:ascii="Times New Roman" w:eastAsia="Times New Roman" w:hAnsi="Times New Roman" w:cs="Times New Roman"/>
          <w:lang w:val="lt-LT" w:eastAsia="nb-NO"/>
        </w:rPr>
      </w:pPr>
    </w:p>
    <w:p w14:paraId="422D4AFF" w14:textId="1F5886EA" w:rsidR="00E935D1" w:rsidRPr="00F75967" w:rsidRDefault="00E935D1" w:rsidP="00F75967">
      <w:pPr>
        <w:spacing w:after="150"/>
        <w:rPr>
          <w:rFonts w:ascii="Times New Roman" w:eastAsia="Times New Roman" w:hAnsi="Times New Roman" w:cs="Times New Roman"/>
          <w:lang w:val="lt-LT" w:eastAsia="nb-NO"/>
        </w:rPr>
      </w:pPr>
      <w:r w:rsidRPr="00887CD1">
        <w:rPr>
          <w:rFonts w:ascii="Times New Roman" w:eastAsia="Times New Roman" w:hAnsi="Times New Roman" w:cs="Times New Roman"/>
          <w:lang w:val="lt-LT" w:eastAsia="nb-NO"/>
        </w:rPr>
        <w:t xml:space="preserve">Saulėgrąžose yra </w:t>
      </w:r>
      <w:r w:rsidRPr="00887CD1">
        <w:rPr>
          <w:rFonts w:ascii="Times New Roman" w:eastAsia="Times New Roman" w:hAnsi="Times New Roman" w:cs="Times New Roman"/>
          <w:lang w:val="lt-LT" w:eastAsia="nb-NO"/>
        </w:rPr>
        <w:br/>
        <w:t>49 % aliejaus</w:t>
      </w:r>
      <w:r w:rsidRPr="00887CD1">
        <w:rPr>
          <w:rFonts w:ascii="Times New Roman" w:hAnsi="Times New Roman" w:cs="Times New Roman"/>
          <w:lang w:val="lt-LT"/>
        </w:rPr>
        <w:t xml:space="preserve">                        </w:t>
      </w:r>
    </w:p>
    <w:p w14:paraId="2A4E9A3D" w14:textId="77777777" w:rsidR="00E935D1" w:rsidRPr="006C6AAC" w:rsidRDefault="00E935D1" w:rsidP="00E935D1">
      <w:pPr>
        <w:widowControl w:val="0"/>
        <w:autoSpaceDE w:val="0"/>
        <w:autoSpaceDN w:val="0"/>
        <w:adjustRightInd w:val="0"/>
        <w:spacing w:line="360" w:lineRule="auto"/>
        <w:jc w:val="both"/>
        <w:rPr>
          <w:rFonts w:ascii="Times New Roman" w:hAnsi="Times New Roman" w:cs="Times New Roman"/>
        </w:rPr>
      </w:pPr>
    </w:p>
    <w:p w14:paraId="2F3B1DE9" w14:textId="2BE13AE9" w:rsidR="00E935D1" w:rsidRDefault="00F75967" w:rsidP="00887CD1">
      <w:pPr>
        <w:widowControl w:val="0"/>
        <w:autoSpaceDE w:val="0"/>
        <w:autoSpaceDN w:val="0"/>
        <w:adjustRightInd w:val="0"/>
        <w:spacing w:line="360" w:lineRule="auto"/>
        <w:jc w:val="both"/>
        <w:rPr>
          <w:rFonts w:ascii="Times New Roman" w:hAnsi="Times New Roman" w:cs="Times New Roman"/>
          <w:i/>
          <w:lang w:val="lt-LT"/>
        </w:rPr>
      </w:pPr>
      <w:r>
        <w:rPr>
          <w:noProof/>
        </w:rPr>
        <w:drawing>
          <wp:inline distT="0" distB="0" distL="0" distR="0" wp14:anchorId="5E6D84C7" wp14:editId="2DFD7786">
            <wp:extent cx="2686050" cy="1790700"/>
            <wp:effectExtent l="0" t="0" r="0" b="0"/>
            <wp:docPr id="1" name="Bilde 1" descr="Raudoni uoboliai&#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Raudoni uoboliai&#10;&#10;Automatisk generert beskrivels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89920" cy="1793280"/>
                    </a:xfrm>
                    <a:prstGeom prst="rect">
                      <a:avLst/>
                    </a:prstGeom>
                    <a:noFill/>
                    <a:ln>
                      <a:noFill/>
                    </a:ln>
                  </pic:spPr>
                </pic:pic>
              </a:graphicData>
            </a:graphic>
          </wp:inline>
        </w:drawing>
      </w:r>
    </w:p>
    <w:p w14:paraId="7A9DD009" w14:textId="0D5E8C44" w:rsidR="00F75967" w:rsidRPr="00F75967" w:rsidRDefault="00F75967" w:rsidP="00887CD1">
      <w:pPr>
        <w:widowControl w:val="0"/>
        <w:autoSpaceDE w:val="0"/>
        <w:autoSpaceDN w:val="0"/>
        <w:adjustRightInd w:val="0"/>
        <w:spacing w:line="360" w:lineRule="auto"/>
        <w:jc w:val="both"/>
        <w:rPr>
          <w:rFonts w:ascii="Times New Roman" w:hAnsi="Times New Roman" w:cs="Times New Roman"/>
          <w:i/>
          <w:sz w:val="16"/>
          <w:szCs w:val="16"/>
          <w:lang w:val="lt-LT"/>
        </w:rPr>
      </w:pPr>
      <w:r w:rsidRPr="00F75967">
        <w:rPr>
          <w:rFonts w:ascii="Times New Roman" w:hAnsi="Times New Roman" w:cs="Times New Roman"/>
          <w:i/>
          <w:sz w:val="16"/>
          <w:szCs w:val="16"/>
          <w:lang w:val="lt-LT"/>
        </w:rPr>
        <w:t>Illustrasjon:</w:t>
      </w:r>
      <w:r w:rsidRPr="00F75967">
        <w:rPr>
          <w:sz w:val="16"/>
          <w:szCs w:val="16"/>
        </w:rPr>
        <w:t xml:space="preserve"> </w:t>
      </w:r>
      <w:r w:rsidRPr="00F75967">
        <w:rPr>
          <w:rFonts w:ascii="Times New Roman" w:hAnsi="Times New Roman" w:cs="Times New Roman"/>
          <w:i/>
          <w:sz w:val="16"/>
          <w:szCs w:val="16"/>
          <w:lang w:val="lt-LT"/>
        </w:rPr>
        <w:t>https://pxhere.com/</w:t>
      </w:r>
      <w:r w:rsidRPr="00F75967">
        <w:rPr>
          <w:rFonts w:ascii="Times New Roman" w:hAnsi="Times New Roman" w:cs="Times New Roman"/>
          <w:i/>
          <w:sz w:val="16"/>
          <w:szCs w:val="16"/>
          <w:lang w:val="lt-LT"/>
        </w:rPr>
        <w:t xml:space="preserve"> </w:t>
      </w:r>
    </w:p>
    <w:p w14:paraId="62A74732" w14:textId="77777777" w:rsidR="00F75967" w:rsidRDefault="00F75967" w:rsidP="00F75967">
      <w:pPr>
        <w:widowControl w:val="0"/>
        <w:autoSpaceDE w:val="0"/>
        <w:autoSpaceDN w:val="0"/>
        <w:adjustRightInd w:val="0"/>
        <w:spacing w:line="360" w:lineRule="auto"/>
        <w:jc w:val="both"/>
        <w:rPr>
          <w:rFonts w:ascii="Times New Roman" w:eastAsia="Times New Roman" w:hAnsi="Times New Roman" w:cs="Times New Roman"/>
          <w:lang w:val="lt-LT" w:eastAsia="nb-NO"/>
        </w:rPr>
      </w:pPr>
    </w:p>
    <w:p w14:paraId="47210E77" w14:textId="137629B7" w:rsidR="00E935D1" w:rsidRPr="0015664A" w:rsidRDefault="00E935D1" w:rsidP="0015664A">
      <w:pPr>
        <w:spacing w:after="150"/>
        <w:rPr>
          <w:rFonts w:ascii="Times New Roman" w:eastAsia="Times New Roman" w:hAnsi="Times New Roman" w:cs="Times New Roman"/>
          <w:lang w:val="lt-LT" w:eastAsia="nb-NO"/>
        </w:rPr>
      </w:pPr>
      <w:r w:rsidRPr="00887CD1">
        <w:rPr>
          <w:rFonts w:ascii="Times New Roman" w:eastAsia="Times New Roman" w:hAnsi="Times New Roman" w:cs="Times New Roman"/>
          <w:lang w:val="lt-LT" w:eastAsia="nb-NO"/>
        </w:rPr>
        <w:t xml:space="preserve">Obuoliuose yra  </w:t>
      </w:r>
      <w:r w:rsidRPr="00887CD1">
        <w:rPr>
          <w:rFonts w:ascii="Times New Roman" w:eastAsia="Times New Roman" w:hAnsi="Times New Roman" w:cs="Times New Roman"/>
          <w:lang w:val="lt-LT" w:eastAsia="nb-NO"/>
        </w:rPr>
        <w:br/>
        <w:t>11 % cukraus</w:t>
      </w:r>
    </w:p>
    <w:p w14:paraId="3A7D051B" w14:textId="0A050A30" w:rsidR="00E935D1" w:rsidRDefault="0015664A" w:rsidP="00887CD1">
      <w:pPr>
        <w:widowControl w:val="0"/>
        <w:autoSpaceDE w:val="0"/>
        <w:autoSpaceDN w:val="0"/>
        <w:adjustRightInd w:val="0"/>
        <w:spacing w:line="360" w:lineRule="auto"/>
        <w:jc w:val="both"/>
        <w:rPr>
          <w:rFonts w:ascii="Times New Roman" w:hAnsi="Times New Roman" w:cs="Times New Roman"/>
          <w:i/>
          <w:lang w:val="lt-LT"/>
        </w:rPr>
      </w:pPr>
      <w:r>
        <w:rPr>
          <w:rFonts w:ascii="Times New Roman" w:hAnsi="Times New Roman" w:cs="Times New Roman"/>
          <w:i/>
          <w:lang w:val="lt-LT"/>
        </w:rPr>
        <w:t xml:space="preserve"> </w:t>
      </w:r>
    </w:p>
    <w:p w14:paraId="4D0948BB" w14:textId="522137DC" w:rsidR="00887CD1" w:rsidRPr="00887CD1" w:rsidRDefault="00887CD1" w:rsidP="00887CD1">
      <w:pPr>
        <w:widowControl w:val="0"/>
        <w:autoSpaceDE w:val="0"/>
        <w:autoSpaceDN w:val="0"/>
        <w:adjustRightInd w:val="0"/>
        <w:spacing w:line="360" w:lineRule="auto"/>
        <w:jc w:val="both"/>
        <w:rPr>
          <w:rFonts w:ascii="Times New Roman" w:hAnsi="Times New Roman" w:cs="Times New Roman"/>
          <w:i/>
          <w:lang w:val="lt-LT"/>
        </w:rPr>
      </w:pPr>
      <w:r w:rsidRPr="00887CD1">
        <w:rPr>
          <w:rFonts w:ascii="Times New Roman" w:hAnsi="Times New Roman" w:cs="Times New Roman"/>
          <w:i/>
          <w:lang w:val="lt-LT"/>
        </w:rPr>
        <w:t xml:space="preserve">Kilde: </w:t>
      </w:r>
      <w:hyperlink r:id="rId18" w:history="1">
        <w:r w:rsidRPr="00887CD1">
          <w:rPr>
            <w:rStyle w:val="Hyperkobling"/>
            <w:rFonts w:ascii="Times New Roman" w:hAnsi="Times New Roman" w:cs="Times New Roman"/>
            <w:i/>
            <w:lang w:val="lt-LT"/>
          </w:rPr>
          <w:t>http://www.energiveven.no/fotosyntese.cfm?id=3</w:t>
        </w:r>
      </w:hyperlink>
      <w:r w:rsidRPr="00887CD1">
        <w:rPr>
          <w:rFonts w:ascii="Times New Roman" w:hAnsi="Times New Roman" w:cs="Times New Roman"/>
          <w:i/>
          <w:lang w:val="lt-LT"/>
        </w:rPr>
        <w:t xml:space="preserve"> </w:t>
      </w:r>
      <w:r w:rsidR="0015664A">
        <w:rPr>
          <w:rFonts w:ascii="Times New Roman" w:hAnsi="Times New Roman" w:cs="Times New Roman"/>
          <w:i/>
          <w:lang w:val="lt-LT"/>
        </w:rPr>
        <w:t xml:space="preserve">                                                                                                </w:t>
      </w:r>
    </w:p>
    <w:p w14:paraId="55121920" w14:textId="77777777" w:rsidR="0015664A" w:rsidRDefault="0015664A" w:rsidP="00887CD1">
      <w:pPr>
        <w:spacing w:line="360" w:lineRule="auto"/>
        <w:jc w:val="both"/>
        <w:rPr>
          <w:rFonts w:ascii="Times New Roman" w:hAnsi="Times New Roman" w:cs="Times New Roman"/>
          <w:lang w:val="lt-LT"/>
        </w:rPr>
      </w:pPr>
    </w:p>
    <w:p w14:paraId="1AD3AE7B" w14:textId="5F68DDCE" w:rsidR="00887CD1" w:rsidRPr="00887CD1" w:rsidRDefault="00887CD1" w:rsidP="00887CD1">
      <w:pPr>
        <w:spacing w:line="360" w:lineRule="auto"/>
        <w:jc w:val="both"/>
        <w:rPr>
          <w:rFonts w:ascii="Times New Roman" w:hAnsi="Times New Roman" w:cs="Times New Roman"/>
          <w:b/>
          <w:bCs/>
          <w:lang w:val="lt-LT"/>
        </w:rPr>
      </w:pPr>
      <w:r w:rsidRPr="00887CD1">
        <w:rPr>
          <w:rFonts w:ascii="Times New Roman" w:hAnsi="Times New Roman" w:cs="Times New Roman"/>
          <w:lang w:val="lt-LT"/>
        </w:rPr>
        <w:t xml:space="preserve">5. </w:t>
      </w:r>
      <w:hyperlink r:id="rId19" w:history="1">
        <w:r w:rsidRPr="00887CD1">
          <w:rPr>
            <w:rStyle w:val="Hyperkobling"/>
            <w:rFonts w:ascii="Times New Roman" w:hAnsi="Times New Roman" w:cs="Times New Roman"/>
            <w:b/>
            <w:lang w:val="lt-LT"/>
          </w:rPr>
          <w:t>Deguonis</w:t>
        </w:r>
      </w:hyperlink>
      <w:r w:rsidRPr="00887CD1">
        <w:rPr>
          <w:rFonts w:ascii="Times New Roman" w:hAnsi="Times New Roman" w:cs="Times New Roman"/>
          <w:b/>
          <w:lang w:val="lt-LT"/>
        </w:rPr>
        <w:t xml:space="preserve"> (O</w:t>
      </w:r>
      <w:r w:rsidRPr="00887CD1">
        <w:rPr>
          <w:rFonts w:ascii="Times New Roman" w:hAnsi="Times New Roman" w:cs="Times New Roman"/>
          <w:b/>
          <w:vertAlign w:val="subscript"/>
          <w:lang w:val="lt-LT"/>
        </w:rPr>
        <w:t>2</w:t>
      </w:r>
      <w:r w:rsidRPr="00887CD1">
        <w:rPr>
          <w:rFonts w:ascii="Times New Roman" w:hAnsi="Times New Roman" w:cs="Times New Roman"/>
          <w:b/>
          <w:lang w:val="lt-LT"/>
        </w:rPr>
        <w:t>):</w:t>
      </w:r>
      <w:r w:rsidRPr="00887CD1">
        <w:rPr>
          <w:rFonts w:ascii="Times New Roman" w:hAnsi="Times New Roman" w:cs="Times New Roman"/>
          <w:lang w:val="lt-LT"/>
        </w:rPr>
        <w:t xml:space="preserve"> Fotosintezės proceso metu saulės šviesos energija naudojama gliukozei iš vandens ir anglies dioksido pagaminti ir tuo pačiu metu augalai gamina deguonį. Deguonis patenka į atmosferą per lapų angeles/žioteles. Fotosintezės pagalba turime atmosferoje degonies. Fotozintezė turi gyvybinės reikšmės gyvūnams ir žmonėms, jos dėka pagamintas deguonis palaiko gyvybę žemėje. </w:t>
      </w:r>
    </w:p>
    <w:p w14:paraId="45D96340" w14:textId="77777777" w:rsidR="00887CD1" w:rsidRPr="00887CD1" w:rsidRDefault="00887CD1" w:rsidP="00887CD1">
      <w:pPr>
        <w:widowControl w:val="0"/>
        <w:autoSpaceDE w:val="0"/>
        <w:autoSpaceDN w:val="0"/>
        <w:adjustRightInd w:val="0"/>
        <w:spacing w:line="360" w:lineRule="auto"/>
        <w:jc w:val="both"/>
        <w:rPr>
          <w:rFonts w:ascii="Times New Roman" w:hAnsi="Times New Roman" w:cs="Times New Roman"/>
          <w:b/>
          <w:bCs/>
          <w:lang w:val="lt-LT"/>
        </w:rPr>
      </w:pPr>
    </w:p>
    <w:p w14:paraId="3FC15B6D" w14:textId="77777777" w:rsidR="00887CD1" w:rsidRPr="00887CD1" w:rsidRDefault="00887CD1" w:rsidP="00887CD1">
      <w:pPr>
        <w:widowControl w:val="0"/>
        <w:autoSpaceDE w:val="0"/>
        <w:autoSpaceDN w:val="0"/>
        <w:adjustRightInd w:val="0"/>
        <w:spacing w:line="360" w:lineRule="auto"/>
        <w:jc w:val="both"/>
        <w:rPr>
          <w:rFonts w:ascii="Times New Roman" w:hAnsi="Times New Roman" w:cs="Times New Roman"/>
          <w:lang w:val="lt-LT"/>
        </w:rPr>
      </w:pPr>
      <w:r w:rsidRPr="00887CD1">
        <w:rPr>
          <w:rFonts w:ascii="Times New Roman" w:hAnsi="Times New Roman" w:cs="Times New Roman"/>
          <w:lang w:val="lt-LT"/>
        </w:rPr>
        <w:lastRenderedPageBreak/>
        <w:t xml:space="preserve">Saulės energijos pagalba augalai panaudoja anglies dioksidą ir vandenį, ir taip gamina gliukozę ir deguonį fotosintezės metu, kur vyksta cheminiai procesai.  Gliukozė suteikia augalų ląstelėms energijos, kad jos augtų. Fotosintezė yra naudinga gyvūnų ir žmonių gyvybei palaikyti, nes jiems reikia deguonies. </w:t>
      </w:r>
    </w:p>
    <w:p w14:paraId="77DD41E1" w14:textId="77777777" w:rsidR="00887CD1" w:rsidRPr="00887CD1" w:rsidRDefault="00887CD1" w:rsidP="00887CD1">
      <w:pPr>
        <w:spacing w:line="360" w:lineRule="auto"/>
        <w:rPr>
          <w:rFonts w:ascii="Times New Roman" w:hAnsi="Times New Roman" w:cs="Times New Roman"/>
          <w:color w:val="008000"/>
          <w:lang w:val="lt-LT"/>
        </w:rPr>
      </w:pPr>
    </w:p>
    <w:p w14:paraId="7E355A68" w14:textId="59CF6AC6" w:rsidR="00887CD1" w:rsidRPr="00887CD1" w:rsidRDefault="00E935D1" w:rsidP="00887CD1">
      <w:pPr>
        <w:spacing w:line="360" w:lineRule="auto"/>
        <w:jc w:val="center"/>
        <w:rPr>
          <w:rFonts w:ascii="Times New Roman" w:hAnsi="Times New Roman" w:cs="Times New Roman"/>
          <w:color w:val="008000"/>
          <w:lang w:val="lt-LT"/>
        </w:rPr>
      </w:pPr>
      <w:r>
        <w:rPr>
          <w:rFonts w:ascii="Times New Roman" w:hAnsi="Times New Roman" w:cs="Times New Roman"/>
          <w:noProof/>
          <w:color w:val="008000"/>
          <w:lang w:val="lt-LT"/>
        </w:rPr>
        <w:drawing>
          <wp:inline distT="0" distB="0" distL="0" distR="0" wp14:anchorId="39565BE0" wp14:editId="140AE926">
            <wp:extent cx="2998880" cy="3781425"/>
            <wp:effectExtent l="0" t="0" r="0" b="0"/>
            <wp:docPr id="11" name="Bilde 11" descr="Iliustracija su fotosint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1" descr="Iliustracija su fotosintez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04677" cy="3788734"/>
                    </a:xfrm>
                    <a:prstGeom prst="rect">
                      <a:avLst/>
                    </a:prstGeom>
                    <a:noFill/>
                  </pic:spPr>
                </pic:pic>
              </a:graphicData>
            </a:graphic>
          </wp:inline>
        </w:drawing>
      </w:r>
      <w:r w:rsidR="00887CD1" w:rsidRPr="00887CD1">
        <w:rPr>
          <w:rFonts w:ascii="Times New Roman" w:hAnsi="Times New Roman" w:cs="Times New Roman"/>
          <w:color w:val="008000"/>
          <w:lang w:val="lt-LT"/>
        </w:rPr>
        <w:t xml:space="preserve"> </w:t>
      </w:r>
    </w:p>
    <w:p w14:paraId="544D5D30" w14:textId="2DBFCC2E" w:rsidR="00887CD1" w:rsidRPr="00E935D1" w:rsidRDefault="00E935D1" w:rsidP="00887CD1">
      <w:pPr>
        <w:spacing w:line="360" w:lineRule="auto"/>
        <w:rPr>
          <w:rFonts w:ascii="Times New Roman" w:hAnsi="Times New Roman" w:cs="Times New Roman"/>
          <w:sz w:val="16"/>
          <w:szCs w:val="16"/>
          <w:lang w:val="lt-LT"/>
        </w:rPr>
      </w:pPr>
      <w:r>
        <w:rPr>
          <w:rFonts w:ascii="Times New Roman" w:hAnsi="Times New Roman" w:cs="Times New Roman"/>
          <w:lang w:val="lt-LT"/>
        </w:rPr>
        <w:t xml:space="preserve">                       </w:t>
      </w:r>
      <w:r w:rsidR="0015664A">
        <w:rPr>
          <w:rFonts w:ascii="Times New Roman" w:hAnsi="Times New Roman" w:cs="Times New Roman"/>
          <w:lang w:val="lt-LT"/>
        </w:rPr>
        <w:t xml:space="preserve">               </w:t>
      </w:r>
      <w:r w:rsidRPr="00E935D1">
        <w:rPr>
          <w:rFonts w:ascii="Times New Roman" w:hAnsi="Times New Roman" w:cs="Times New Roman"/>
          <w:sz w:val="16"/>
          <w:szCs w:val="16"/>
          <w:lang w:val="lt-LT"/>
        </w:rPr>
        <w:t xml:space="preserve">Illustrasjon: pixabay </w:t>
      </w:r>
    </w:p>
    <w:p w14:paraId="36FCEAFB" w14:textId="77777777" w:rsidR="00887CD1" w:rsidRPr="00887CD1" w:rsidRDefault="00887CD1" w:rsidP="00887CD1">
      <w:pPr>
        <w:spacing w:line="360" w:lineRule="auto"/>
        <w:rPr>
          <w:rFonts w:ascii="Times New Roman" w:hAnsi="Times New Roman" w:cs="Times New Roman"/>
          <w:lang w:val="lt-LT"/>
        </w:rPr>
      </w:pPr>
      <w:r w:rsidRPr="00887CD1">
        <w:rPr>
          <w:rFonts w:ascii="Times New Roman" w:hAnsi="Times New Roman" w:cs="Times New Roman"/>
          <w:lang w:val="lt-LT"/>
        </w:rPr>
        <w:t xml:space="preserve"> </w:t>
      </w:r>
    </w:p>
    <w:p w14:paraId="1FCF7248" w14:textId="77777777" w:rsidR="00887CD1" w:rsidRPr="00887CD1" w:rsidRDefault="00887CD1" w:rsidP="00887CD1">
      <w:pPr>
        <w:spacing w:line="360" w:lineRule="auto"/>
        <w:rPr>
          <w:rFonts w:ascii="Times New Roman" w:hAnsi="Times New Roman" w:cs="Times New Roman"/>
          <w:lang w:val="lt-LT"/>
        </w:rPr>
      </w:pPr>
    </w:p>
    <w:p w14:paraId="745FF87D" w14:textId="77777777" w:rsidR="00887CD1" w:rsidRPr="00887CD1" w:rsidRDefault="00887CD1" w:rsidP="00887CD1">
      <w:pPr>
        <w:spacing w:line="360" w:lineRule="auto"/>
        <w:rPr>
          <w:rFonts w:ascii="Times New Roman" w:hAnsi="Times New Roman" w:cs="Times New Roman"/>
          <w:lang w:val="lt-LT"/>
        </w:rPr>
      </w:pPr>
      <w:r w:rsidRPr="00887CD1">
        <w:rPr>
          <w:rFonts w:ascii="Times New Roman" w:hAnsi="Times New Roman" w:cs="Times New Roman"/>
          <w:lang w:val="lt-LT"/>
        </w:rPr>
        <w:t>Kilder:</w:t>
      </w:r>
    </w:p>
    <w:p w14:paraId="20CCC66D" w14:textId="77777777" w:rsidR="00887CD1" w:rsidRPr="00887CD1" w:rsidRDefault="00887CD1" w:rsidP="00887CD1">
      <w:pPr>
        <w:spacing w:line="360" w:lineRule="auto"/>
        <w:rPr>
          <w:rFonts w:ascii="Times New Roman" w:hAnsi="Times New Roman" w:cs="Times New Roman"/>
          <w:lang w:val="lt-LT"/>
        </w:rPr>
      </w:pPr>
      <w:hyperlink r:id="rId21" w:history="1">
        <w:r w:rsidRPr="00887CD1">
          <w:rPr>
            <w:rStyle w:val="Hyperkobling"/>
            <w:rFonts w:ascii="Times New Roman" w:hAnsi="Times New Roman" w:cs="Times New Roman"/>
            <w:lang w:val="lt-LT"/>
          </w:rPr>
          <w:t>http://gamta5-6.mkp.emokykla.lt/lt/mo/zinynas/fotosinteze1/</w:t>
        </w:r>
      </w:hyperlink>
    </w:p>
    <w:p w14:paraId="6AE5168A" w14:textId="77777777" w:rsidR="00887CD1" w:rsidRPr="00887CD1" w:rsidRDefault="00887CD1" w:rsidP="00887CD1">
      <w:pPr>
        <w:spacing w:line="360" w:lineRule="auto"/>
        <w:rPr>
          <w:rFonts w:ascii="Times New Roman" w:hAnsi="Times New Roman" w:cs="Times New Roman"/>
          <w:lang w:val="lt-LT"/>
        </w:rPr>
      </w:pPr>
      <w:hyperlink r:id="rId22" w:history="1">
        <w:r w:rsidRPr="00887CD1">
          <w:rPr>
            <w:rStyle w:val="Hyperkobling"/>
            <w:rFonts w:ascii="Times New Roman" w:hAnsi="Times New Roman" w:cs="Times New Roman"/>
            <w:lang w:val="lt-LT"/>
          </w:rPr>
          <w:t>http://gamta5-6.mkp.emokykla.lt/lt/mo/demonstracijos/ko_nematyti_augalo_lapuose/</w:t>
        </w:r>
      </w:hyperlink>
    </w:p>
    <w:p w14:paraId="719EAF41" w14:textId="77777777" w:rsidR="00887CD1" w:rsidRPr="00887CD1" w:rsidRDefault="00887CD1" w:rsidP="00887CD1">
      <w:pPr>
        <w:spacing w:line="360" w:lineRule="auto"/>
        <w:rPr>
          <w:rFonts w:ascii="Times New Roman" w:hAnsi="Times New Roman" w:cs="Times New Roman"/>
          <w:lang w:val="lt-LT"/>
        </w:rPr>
      </w:pPr>
      <w:hyperlink r:id="rId23" w:history="1">
        <w:r w:rsidRPr="00887CD1">
          <w:rPr>
            <w:rStyle w:val="Hyperkobling"/>
            <w:rFonts w:ascii="Times New Roman" w:hAnsi="Times New Roman" w:cs="Times New Roman"/>
            <w:lang w:val="lt-LT"/>
          </w:rPr>
          <w:t>www.viten.no</w:t>
        </w:r>
      </w:hyperlink>
    </w:p>
    <w:p w14:paraId="6FB64C05" w14:textId="77777777" w:rsidR="00887CD1" w:rsidRPr="00887CD1" w:rsidRDefault="00887CD1" w:rsidP="00887CD1">
      <w:pPr>
        <w:spacing w:line="360" w:lineRule="auto"/>
        <w:rPr>
          <w:rStyle w:val="Hyperkobling"/>
          <w:rFonts w:ascii="Times New Roman" w:hAnsi="Times New Roman" w:cs="Times New Roman"/>
          <w:lang w:val="lt-LT"/>
        </w:rPr>
      </w:pPr>
      <w:hyperlink r:id="rId24" w:history="1">
        <w:r w:rsidRPr="00887CD1">
          <w:rPr>
            <w:rStyle w:val="Hyperkobling"/>
            <w:rFonts w:ascii="Times New Roman" w:hAnsi="Times New Roman" w:cs="Times New Roman"/>
            <w:lang w:val="lt-LT"/>
          </w:rPr>
          <w:t>www.skogsnorge.no</w:t>
        </w:r>
      </w:hyperlink>
    </w:p>
    <w:p w14:paraId="3F8F3BF3" w14:textId="77777777" w:rsidR="00887CD1" w:rsidRPr="00887CD1" w:rsidRDefault="00887CD1" w:rsidP="00887CD1">
      <w:pPr>
        <w:spacing w:line="360" w:lineRule="auto"/>
        <w:rPr>
          <w:rFonts w:ascii="Times New Roman" w:hAnsi="Times New Roman" w:cs="Times New Roman"/>
          <w:lang w:val="lt-LT"/>
        </w:rPr>
      </w:pPr>
      <w:hyperlink r:id="rId25" w:history="1">
        <w:r w:rsidRPr="00887CD1">
          <w:rPr>
            <w:rStyle w:val="Hyperkobling"/>
            <w:rFonts w:ascii="Times New Roman" w:hAnsi="Times New Roman" w:cs="Times New Roman"/>
            <w:lang w:val="lt-LT"/>
          </w:rPr>
          <w:t>https://snl.no</w:t>
        </w:r>
      </w:hyperlink>
    </w:p>
    <w:p w14:paraId="74FBB4E9" w14:textId="77777777" w:rsidR="00887CD1" w:rsidRPr="00887CD1" w:rsidRDefault="00887CD1" w:rsidP="00887CD1">
      <w:pPr>
        <w:spacing w:line="360" w:lineRule="auto"/>
        <w:rPr>
          <w:rFonts w:ascii="Times New Roman" w:hAnsi="Times New Roman" w:cs="Times New Roman"/>
          <w:lang w:val="lt-LT"/>
        </w:rPr>
      </w:pPr>
      <w:hyperlink r:id="rId26" w:history="1">
        <w:r w:rsidRPr="00887CD1">
          <w:rPr>
            <w:rStyle w:val="Hyperkobling"/>
            <w:rFonts w:ascii="Times New Roman" w:hAnsi="Times New Roman" w:cs="Times New Roman"/>
            <w:lang w:val="lt-LT"/>
          </w:rPr>
          <w:t>www.energiveven.no</w:t>
        </w:r>
      </w:hyperlink>
    </w:p>
    <w:p w14:paraId="77585477" w14:textId="77777777" w:rsidR="00887CD1" w:rsidRPr="00887CD1" w:rsidRDefault="00887CD1" w:rsidP="00887CD1">
      <w:pPr>
        <w:spacing w:line="360" w:lineRule="auto"/>
        <w:rPr>
          <w:rFonts w:ascii="Times New Roman" w:hAnsi="Times New Roman" w:cs="Times New Roman"/>
          <w:lang w:val="lt-LT"/>
        </w:rPr>
      </w:pPr>
      <w:hyperlink r:id="rId27" w:history="1">
        <w:r w:rsidRPr="00887CD1">
          <w:rPr>
            <w:rStyle w:val="Hyperkobling"/>
            <w:rFonts w:ascii="Times New Roman" w:hAnsi="Times New Roman" w:cs="Times New Roman"/>
            <w:lang w:val="lt-LT"/>
          </w:rPr>
          <w:t>www.nrk.no</w:t>
        </w:r>
      </w:hyperlink>
    </w:p>
    <w:p w14:paraId="12AD42F5" w14:textId="77777777" w:rsidR="00887CD1" w:rsidRPr="00887CD1" w:rsidRDefault="00887CD1" w:rsidP="00887CD1">
      <w:pPr>
        <w:spacing w:line="360" w:lineRule="auto"/>
        <w:rPr>
          <w:rFonts w:ascii="Times New Roman" w:hAnsi="Times New Roman" w:cs="Times New Roman"/>
          <w:lang w:val="lt-LT"/>
        </w:rPr>
      </w:pPr>
      <w:hyperlink r:id="rId28" w:history="1">
        <w:r w:rsidRPr="00887CD1">
          <w:rPr>
            <w:rStyle w:val="Hyperkobling"/>
            <w:rFonts w:ascii="Times New Roman" w:hAnsi="Times New Roman" w:cs="Times New Roman"/>
            <w:lang w:val="lt-LT"/>
          </w:rPr>
          <w:t>https://youtu.be/TQSD2C4O6Iw</w:t>
        </w:r>
      </w:hyperlink>
    </w:p>
    <w:p w14:paraId="1BEE6FDF" w14:textId="77777777" w:rsidR="00887CD1" w:rsidRPr="00887CD1" w:rsidRDefault="00887CD1" w:rsidP="00887CD1">
      <w:pPr>
        <w:spacing w:line="360" w:lineRule="auto"/>
        <w:rPr>
          <w:rFonts w:ascii="Times New Roman" w:hAnsi="Times New Roman" w:cs="Times New Roman"/>
          <w:lang w:val="lt-LT"/>
        </w:rPr>
      </w:pPr>
    </w:p>
    <w:p w14:paraId="2BBCC292" w14:textId="0ED9D8E4" w:rsidR="00161DD4" w:rsidRPr="00887CD1" w:rsidRDefault="00161DD4" w:rsidP="00887CD1">
      <w:pPr>
        <w:rPr>
          <w:lang w:val="lt-LT"/>
        </w:rPr>
      </w:pPr>
    </w:p>
    <w:sectPr w:rsidR="00161DD4" w:rsidRPr="00887CD1">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0CB3" w14:textId="77777777" w:rsidR="00323F8C" w:rsidRDefault="00323F8C" w:rsidP="00411A05">
      <w:r>
        <w:separator/>
      </w:r>
    </w:p>
  </w:endnote>
  <w:endnote w:type="continuationSeparator" w:id="0">
    <w:p w14:paraId="30FD0699" w14:textId="77777777" w:rsidR="00323F8C" w:rsidRDefault="00323F8C" w:rsidP="0041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47666"/>
      <w:docPartObj>
        <w:docPartGallery w:val="Page Numbers (Bottom of Page)"/>
        <w:docPartUnique/>
      </w:docPartObj>
    </w:sdtPr>
    <w:sdtEndPr/>
    <w:sdtContent>
      <w:p w14:paraId="6C1B02C4" w14:textId="1027808A" w:rsidR="00411A05" w:rsidRDefault="00411A05">
        <w:pPr>
          <w:pStyle w:val="Bunntekst"/>
          <w:jc w:val="right"/>
        </w:pPr>
        <w:r>
          <w:fldChar w:fldCharType="begin"/>
        </w:r>
        <w:r>
          <w:instrText>PAGE   \* MERGEFORMAT</w:instrText>
        </w:r>
        <w:r>
          <w:fldChar w:fldCharType="separate"/>
        </w:r>
        <w:r>
          <w:t>2</w:t>
        </w:r>
        <w:r>
          <w:fldChar w:fldCharType="end"/>
        </w:r>
      </w:p>
    </w:sdtContent>
  </w:sdt>
  <w:p w14:paraId="25ADB73D" w14:textId="0078D057" w:rsidR="00411A05" w:rsidRDefault="00411A05" w:rsidP="00411A05">
    <w:pPr>
      <w:pStyle w:val="Bunntekst"/>
      <w:jc w:val="center"/>
    </w:pPr>
    <w:r>
      <w:t>Nasjonalt senter for flerkulturell opplæring</w:t>
    </w:r>
  </w:p>
  <w:p w14:paraId="35DD437E" w14:textId="26BA4751" w:rsidR="00411A05" w:rsidRDefault="00411A05" w:rsidP="00411A05">
    <w:pPr>
      <w:pStyle w:val="Bunntekst"/>
      <w:jc w:val="center"/>
    </w:pPr>
    <w: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AA6B0" w14:textId="77777777" w:rsidR="00323F8C" w:rsidRDefault="00323F8C" w:rsidP="00411A05">
      <w:r>
        <w:separator/>
      </w:r>
    </w:p>
  </w:footnote>
  <w:footnote w:type="continuationSeparator" w:id="0">
    <w:p w14:paraId="5DE737C2" w14:textId="77777777" w:rsidR="00323F8C" w:rsidRDefault="00323F8C" w:rsidP="0041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9C0A" w14:textId="77D837BB" w:rsidR="00411A05" w:rsidRDefault="00887CD1">
    <w:pPr>
      <w:pStyle w:val="Topptekst"/>
    </w:pPr>
    <w:r>
      <w:t xml:space="preserve">Norsk </w:t>
    </w:r>
    <w:r w:rsidR="00411A05">
      <w:t xml:space="preserve">- litauisk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D293B"/>
    <w:multiLevelType w:val="hybridMultilevel"/>
    <w:tmpl w:val="C95C85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05"/>
    <w:rsid w:val="00006D23"/>
    <w:rsid w:val="00045777"/>
    <w:rsid w:val="00134FAF"/>
    <w:rsid w:val="0015664A"/>
    <w:rsid w:val="00161DD4"/>
    <w:rsid w:val="001C1C70"/>
    <w:rsid w:val="00323F8C"/>
    <w:rsid w:val="00324EFE"/>
    <w:rsid w:val="00411A05"/>
    <w:rsid w:val="00441289"/>
    <w:rsid w:val="00606F25"/>
    <w:rsid w:val="006C6AAC"/>
    <w:rsid w:val="00887CD1"/>
    <w:rsid w:val="008D519B"/>
    <w:rsid w:val="00D61EB0"/>
    <w:rsid w:val="00E935D1"/>
    <w:rsid w:val="00F75967"/>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EEE9"/>
  <w15:chartTrackingRefBased/>
  <w15:docId w15:val="{4B4EED11-E9C4-46E0-A287-FBD5A66E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D23"/>
    <w:pPr>
      <w:spacing w:after="0" w:line="240" w:lineRule="auto"/>
    </w:pPr>
    <w:rPr>
      <w:rFonts w:eastAsiaTheme="minorEastAsia"/>
      <w:sz w:val="24"/>
      <w:szCs w:val="24"/>
    </w:rPr>
  </w:style>
  <w:style w:type="paragraph" w:styleId="Overskrift1">
    <w:name w:val="heading 1"/>
    <w:basedOn w:val="Normal"/>
    <w:next w:val="Normal"/>
    <w:link w:val="Overskrift1Tegn"/>
    <w:uiPriority w:val="9"/>
    <w:qFormat/>
    <w:rsid w:val="00887C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87CD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11A05"/>
    <w:pPr>
      <w:tabs>
        <w:tab w:val="center" w:pos="4536"/>
        <w:tab w:val="right" w:pos="9072"/>
      </w:tabs>
    </w:pPr>
  </w:style>
  <w:style w:type="character" w:customStyle="1" w:styleId="TopptekstTegn">
    <w:name w:val="Topptekst Tegn"/>
    <w:basedOn w:val="Standardskriftforavsnitt"/>
    <w:link w:val="Topptekst"/>
    <w:uiPriority w:val="99"/>
    <w:rsid w:val="00411A05"/>
  </w:style>
  <w:style w:type="paragraph" w:styleId="Bunntekst">
    <w:name w:val="footer"/>
    <w:basedOn w:val="Normal"/>
    <w:link w:val="BunntekstTegn"/>
    <w:uiPriority w:val="99"/>
    <w:unhideWhenUsed/>
    <w:rsid w:val="00411A05"/>
    <w:pPr>
      <w:tabs>
        <w:tab w:val="center" w:pos="4536"/>
        <w:tab w:val="right" w:pos="9072"/>
      </w:tabs>
    </w:pPr>
  </w:style>
  <w:style w:type="character" w:customStyle="1" w:styleId="BunntekstTegn">
    <w:name w:val="Bunntekst Tegn"/>
    <w:basedOn w:val="Standardskriftforavsnitt"/>
    <w:link w:val="Bunntekst"/>
    <w:uiPriority w:val="99"/>
    <w:rsid w:val="00411A05"/>
  </w:style>
  <w:style w:type="character" w:styleId="Hyperkobling">
    <w:name w:val="Hyperlink"/>
    <w:basedOn w:val="Standardskriftforavsnitt"/>
    <w:uiPriority w:val="99"/>
    <w:unhideWhenUsed/>
    <w:rsid w:val="00887CD1"/>
    <w:rPr>
      <w:color w:val="0563C1" w:themeColor="hyperlink"/>
      <w:u w:val="single"/>
    </w:rPr>
  </w:style>
  <w:style w:type="paragraph" w:styleId="Listeavsnitt">
    <w:name w:val="List Paragraph"/>
    <w:basedOn w:val="Normal"/>
    <w:uiPriority w:val="34"/>
    <w:qFormat/>
    <w:rsid w:val="00887CD1"/>
    <w:pPr>
      <w:ind w:left="720"/>
      <w:contextualSpacing/>
    </w:pPr>
  </w:style>
  <w:style w:type="character" w:customStyle="1" w:styleId="Overskrift1Tegn">
    <w:name w:val="Overskrift 1 Tegn"/>
    <w:basedOn w:val="Standardskriftforavsnitt"/>
    <w:link w:val="Overskrift1"/>
    <w:uiPriority w:val="9"/>
    <w:rsid w:val="00887CD1"/>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887C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amta5-6.mkp.emokykla.lt/lt/mo/zinynas/krakmolas/" TargetMode="External"/><Relationship Id="rId18" Type="http://schemas.openxmlformats.org/officeDocument/2006/relationships/hyperlink" Target="http://www.energiveven.no/fotosyntese.cfm?id=3" TargetMode="External"/><Relationship Id="rId26" Type="http://schemas.openxmlformats.org/officeDocument/2006/relationships/hyperlink" Target="http://www.energiveven.no/fotosyntese.cfm?id=1" TargetMode="External"/><Relationship Id="rId3" Type="http://schemas.openxmlformats.org/officeDocument/2006/relationships/customXml" Target="../customXml/item3.xml"/><Relationship Id="rId21" Type="http://schemas.openxmlformats.org/officeDocument/2006/relationships/hyperlink" Target="http://gamta5-6.mkp.emokykla.lt/lt/mo/zinynas/fotosinteze1/" TargetMode="External"/><Relationship Id="rId7" Type="http://schemas.openxmlformats.org/officeDocument/2006/relationships/webSettings" Target="webSettings.xml"/><Relationship Id="rId12" Type="http://schemas.openxmlformats.org/officeDocument/2006/relationships/hyperlink" Target="http://gamta5-6.mkp.emokykla.lt/lt/mo/zinynas/anglies_dioksidas1/" TargetMode="External"/><Relationship Id="rId17" Type="http://schemas.openxmlformats.org/officeDocument/2006/relationships/image" Target="media/image5.jpeg"/><Relationship Id="rId25" Type="http://schemas.openxmlformats.org/officeDocument/2006/relationships/hyperlink" Target="https://snl.no/karbondioksid"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amta7-8.mkp.emokykla.lt/lt/mo/demonstracijos/augalu_apsirupinimas_energija/,scenario.48,position.2" TargetMode="External"/><Relationship Id="rId24" Type="http://schemas.openxmlformats.org/officeDocument/2006/relationships/hyperlink" Target="http://www.skogsnorge.no"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www.viten.no/vitenprogram/vis.html?prgid=uuid%3A7314FC64-5404-2689-0377-0000113605CE&amp;tid=1065550&amp;grp=" TargetMode="External"/><Relationship Id="rId28" Type="http://schemas.openxmlformats.org/officeDocument/2006/relationships/hyperlink" Target="https://youtu.be/TQSD2C4O6Iw" TargetMode="External"/><Relationship Id="rId10" Type="http://schemas.openxmlformats.org/officeDocument/2006/relationships/image" Target="media/image1.jpeg"/><Relationship Id="rId19" Type="http://schemas.openxmlformats.org/officeDocument/2006/relationships/hyperlink" Target="http://gamta5-6.mkp.emokykla.lt/lt/mo/zinynas/deguonis1/"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yperlink" Target="http://gamta5-6.mkp.emokykla.lt/lt/mo/demonstracijos/ko_nematyti_augalo_lapuose/" TargetMode="External"/><Relationship Id="rId27" Type="http://schemas.openxmlformats.org/officeDocument/2006/relationships/hyperlink" Target="https://www.nrk.no/video/PS*10059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8d8951e-2ba9-4405-aa1c-9808dbf989e0">
      <UserInfo>
        <DisplayName>Bruziene, Renalda</DisplayName>
        <AccountId>8</AccountId>
        <AccountType/>
      </UserInfo>
      <UserInfo>
        <DisplayName>Hilmarsson, Nijole B.</DisplayName>
        <AccountId>9</AccountId>
        <AccountType/>
      </UserInfo>
      <UserInfo>
        <DisplayName>Lene Østli</DisplayName>
        <AccountId>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ECFE4BFB781746B184EA1B484C3668" ma:contentTypeVersion="4" ma:contentTypeDescription="Opprett et nytt dokument." ma:contentTypeScope="" ma:versionID="75f0d44e40eeb3a85c1588dfe4b59a1b">
  <xsd:schema xmlns:xsd="http://www.w3.org/2001/XMLSchema" xmlns:xs="http://www.w3.org/2001/XMLSchema" xmlns:p="http://schemas.microsoft.com/office/2006/metadata/properties" xmlns:ns2="00a1c4cd-c6bf-4fde-b611-4dbe88f55d0a" xmlns:ns3="98d8951e-2ba9-4405-aa1c-9808dbf989e0" targetNamespace="http://schemas.microsoft.com/office/2006/metadata/properties" ma:root="true" ma:fieldsID="c0c34951d4f9da6890bb61c226c16d89" ns2:_="" ns3:_="">
    <xsd:import namespace="00a1c4cd-c6bf-4fde-b611-4dbe88f55d0a"/>
    <xsd:import namespace="98d8951e-2ba9-4405-aa1c-9808dbf989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c4cd-c6bf-4fde-b611-4dbe88f55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8951e-2ba9-4405-aa1c-9808dbf989e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3E66D-15CF-4888-9FA4-C3210FA39C77}">
  <ds:schemaRefs>
    <ds:schemaRef ds:uri="http://schemas.microsoft.com/sharepoint/v3/contenttype/forms"/>
  </ds:schemaRefs>
</ds:datastoreItem>
</file>

<file path=customXml/itemProps2.xml><?xml version="1.0" encoding="utf-8"?>
<ds:datastoreItem xmlns:ds="http://schemas.openxmlformats.org/officeDocument/2006/customXml" ds:itemID="{48915FB0-82FC-4CE2-922F-E1A2EC87E961}">
  <ds:schemaRefs>
    <ds:schemaRef ds:uri="http://schemas.microsoft.com/office/2006/metadata/properties"/>
    <ds:schemaRef ds:uri="http://schemas.microsoft.com/office/infopath/2007/PartnerControls"/>
    <ds:schemaRef ds:uri="98d8951e-2ba9-4405-aa1c-9808dbf989e0"/>
  </ds:schemaRefs>
</ds:datastoreItem>
</file>

<file path=customXml/itemProps3.xml><?xml version="1.0" encoding="utf-8"?>
<ds:datastoreItem xmlns:ds="http://schemas.openxmlformats.org/officeDocument/2006/customXml" ds:itemID="{CF759A6A-7577-4395-B3D9-91D9D5C47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1c4cd-c6bf-4fde-b611-4dbe88f55d0a"/>
    <ds:schemaRef ds:uri="98d8951e-2ba9-4405-aa1c-9808dbf98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766</Words>
  <Characters>4060</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Østli</dc:creator>
  <cp:keywords/>
  <dc:description/>
  <cp:lastModifiedBy>Hallgrim Hilmarsson</cp:lastModifiedBy>
  <cp:revision>4</cp:revision>
  <dcterms:created xsi:type="dcterms:W3CDTF">2022-01-27T20:36:00Z</dcterms:created>
  <dcterms:modified xsi:type="dcterms:W3CDTF">2022-01-27T21:22:00Z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0x01010032ECFE4BFB781746B184EA1B484C3668</vt:lpwstr>
  </property>
</Properties>
</file>